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F0" w:rsidRPr="00FD164B" w:rsidRDefault="005E09F0" w:rsidP="005E09F0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es-ES"/>
        </w:rPr>
      </w:pPr>
      <w:r w:rsidRPr="00FD164B">
        <w:rPr>
          <w:rFonts w:eastAsia="Times New Roman" w:cs="Times New Roman"/>
          <w:b/>
          <w:bCs/>
          <w:sz w:val="36"/>
          <w:szCs w:val="36"/>
          <w:u w:val="single"/>
          <w:lang w:eastAsia="es-ES"/>
        </w:rPr>
        <w:t>2º SEMESTRE</w:t>
      </w:r>
    </w:p>
    <w:tbl>
      <w:tblPr>
        <w:tblpPr w:leftFromText="141" w:rightFromText="141" w:vertAnchor="text" w:horzAnchor="margin" w:tblpXSpec="center" w:tblpY="215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  <w:gridCol w:w="6137"/>
      </w:tblGrid>
      <w:tr w:rsidR="00D86A66" w:rsidRPr="00FD164B" w:rsidTr="00D86A66">
        <w:trPr>
          <w:trHeight w:val="652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D164B">
              <w:rPr>
                <w:rFonts w:eastAsia="Times New Roman" w:cs="Times New Roman"/>
                <w:b/>
                <w:bCs/>
                <w:sz w:val="32"/>
                <w:szCs w:val="32"/>
                <w:lang w:val="pt-BR" w:eastAsia="es-ES"/>
              </w:rPr>
              <w:t>OPTATIVAS  TIPO I (45 HORAS):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D164B">
              <w:rPr>
                <w:rFonts w:eastAsia="Times New Roman" w:cs="Times New Roman"/>
                <w:b/>
                <w:bCs/>
                <w:sz w:val="32"/>
                <w:szCs w:val="32"/>
                <w:lang w:val="pt-BR" w:eastAsia="es-ES"/>
              </w:rPr>
              <w:t>OPTATIVAS  TIPO II (60 HORAS):</w:t>
            </w:r>
          </w:p>
        </w:tc>
      </w:tr>
      <w:tr w:rsidR="00D86A66" w:rsidRPr="00FD164B" w:rsidTr="00D86A66">
        <w:trPr>
          <w:trHeight w:val="18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  <w:t>1- GESTIÓN DE LA CALIDAD</w:t>
            </w: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 (Bioquímica)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Correlativa A: Gestión en el laboratorio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1- </w:t>
            </w: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  <w:t>BACTERIOLOGÍA CLÍNICA. DIAGNÓSTICO CLÍNICO Y MICROBIOLÓGICO DE ENFERMEDADES IMFECCIOSAS</w:t>
            </w: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 (Bioquímica)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Correlativa A: Bacteriologia,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Farmacodinamia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,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Fisopatología</w:t>
            </w:r>
            <w:proofErr w:type="spellEnd"/>
          </w:p>
        </w:tc>
      </w:tr>
      <w:tr w:rsidR="00D86A66" w:rsidRPr="00FD164B" w:rsidTr="00D86A66">
        <w:trPr>
          <w:trHeight w:val="183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2- </w:t>
            </w: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es-ES"/>
              </w:rPr>
              <w:t xml:space="preserve">CALIDAD ANALÍTICA DEL  AGUA </w:t>
            </w: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(Bioquímica y Farmacia)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Correlativa </w:t>
            </w:r>
            <w:proofErr w:type="gramStart"/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A</w:t>
            </w:r>
            <w:proofErr w:type="gramEnd"/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: Química Analítica II, Análisis Instrumental, Química Biológica II y Microbiología general.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Correlativa B: Química Analítica </w:t>
            </w:r>
            <w:proofErr w:type="gramStart"/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I ,</w:t>
            </w:r>
            <w:proofErr w:type="gramEnd"/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 Ecología y Ambiente.</w:t>
            </w:r>
          </w:p>
          <w:p w:rsidR="00D86A66" w:rsidRPr="00FD164B" w:rsidRDefault="00D86A66" w:rsidP="00D86A6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es-ES"/>
              </w:rPr>
              <w:t xml:space="preserve">2- </w:t>
            </w: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es-ES"/>
              </w:rPr>
              <w:t>ATENCIÓN FARMACÉUTICA (</w:t>
            </w: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Farmacia)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Correlativas A: Farmacología II y Toxicología Farmacéutica</w:t>
            </w:r>
          </w:p>
        </w:tc>
      </w:tr>
      <w:tr w:rsidR="00D86A66" w:rsidRPr="00FD164B" w:rsidTr="00D86A66">
        <w:trPr>
          <w:trHeight w:val="1342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3-  </w:t>
            </w: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lang w:val="es-MX" w:eastAsia="es-ES"/>
              </w:rPr>
              <w:t xml:space="preserve">OBTENCIÓN Y APLICACIONES DE PRODUCTOS NATURALES </w:t>
            </w: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(Bioquímica y Farmacia)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Correlativa A: Química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Orgánica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II, Química Analítica II,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Farmacobotánica</w:t>
            </w:r>
            <w:proofErr w:type="spellEnd"/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Correlativa B: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Biología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II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D86A66" w:rsidRPr="00FD164B" w:rsidTr="00D86A66">
        <w:trPr>
          <w:trHeight w:val="1222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4-</w:t>
            </w:r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</w:t>
            </w: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  <w:t xml:space="preserve">GESTIÓN DE LA FARMACIA OFICINAL </w:t>
            </w: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(Farmacia)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Correlativa A:</w:t>
            </w: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Tecnología Farmacéutica II y Farmacología I </w:t>
            </w:r>
          </w:p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Correlativa B: Tecnología Farmacéutica I.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D86A66" w:rsidRPr="00FD164B" w:rsidTr="00D86A66">
        <w:trPr>
          <w:trHeight w:val="5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proofErr w:type="gram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5- </w:t>
            </w:r>
            <w:r w:rsidRPr="00FD164B">
              <w:rPr>
                <w:rFonts w:eastAsia="Times New Roman" w:cs="Times New Roman"/>
                <w:b/>
                <w:bCs/>
                <w:sz w:val="28"/>
                <w:szCs w:val="28"/>
                <w:lang w:val="pt-BR" w:eastAsia="es-ES"/>
              </w:rPr>
              <w:t>QUÍMICA COSMÉTICA APLICADA</w:t>
            </w:r>
            <w:proofErr w:type="gram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(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Farmacia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)</w:t>
            </w:r>
          </w:p>
          <w:p w:rsidR="00D86A66" w:rsidRPr="00FD164B" w:rsidRDefault="00D86A66" w:rsidP="00D86A6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Correlativa A: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Tecnología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Farmacéutica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II,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Microbiología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General,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Análisis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 Instrumental,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Farmacognoscia</w:t>
            </w:r>
            <w:proofErr w:type="spellEnd"/>
          </w:p>
          <w:p w:rsidR="00D86A66" w:rsidRPr="00FD164B" w:rsidRDefault="00D86A66" w:rsidP="00D86A6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Correlativa B: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Físico-química</w:t>
            </w:r>
            <w:proofErr w:type="spellEnd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 xml:space="preserve">, </w:t>
            </w:r>
            <w:proofErr w:type="spellStart"/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Fisiopatología</w:t>
            </w:r>
            <w:proofErr w:type="spellEnd"/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6" w:rsidRPr="00FD164B" w:rsidRDefault="00D86A66" w:rsidP="00D86A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FD164B">
              <w:rPr>
                <w:rFonts w:eastAsia="Times New Roman" w:cs="Times New Roman"/>
                <w:sz w:val="28"/>
                <w:szCs w:val="28"/>
                <w:lang w:val="pt-BR" w:eastAsia="es-ES"/>
              </w:rPr>
              <w:t> </w:t>
            </w:r>
          </w:p>
        </w:tc>
      </w:tr>
    </w:tbl>
    <w:p w:rsidR="0023734A" w:rsidRDefault="0023734A"/>
    <w:sectPr w:rsidR="0023734A" w:rsidSect="00FD1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9F0"/>
    <w:rsid w:val="0023734A"/>
    <w:rsid w:val="005E09F0"/>
    <w:rsid w:val="009D12F6"/>
    <w:rsid w:val="00A573C2"/>
    <w:rsid w:val="00D86A66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Company>Cs Quimicas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3</cp:revision>
  <dcterms:created xsi:type="dcterms:W3CDTF">2016-08-01T11:21:00Z</dcterms:created>
  <dcterms:modified xsi:type="dcterms:W3CDTF">2016-08-01T11:39:00Z</dcterms:modified>
</cp:coreProperties>
</file>