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38" w:rsidRPr="00DF39E1" w:rsidRDefault="00F61545" w:rsidP="00DF39E1">
      <w:pPr>
        <w:spacing w:after="0" w:line="276" w:lineRule="auto"/>
        <w:rPr>
          <w:rFonts w:cstheme="minorHAnsi"/>
          <w:b/>
          <w:sz w:val="28"/>
          <w:lang w:val="es-ES"/>
        </w:rPr>
      </w:pPr>
      <w:r w:rsidRPr="00DF39E1">
        <w:rPr>
          <w:rFonts w:cstheme="minorHAnsi"/>
          <w:b/>
          <w:sz w:val="28"/>
          <w:lang w:val="es-ES"/>
        </w:rPr>
        <w:t>Secretaría de Investigación</w:t>
      </w:r>
      <w:r w:rsidR="00BB436C">
        <w:rPr>
          <w:rFonts w:cstheme="minorHAnsi"/>
          <w:b/>
          <w:sz w:val="28"/>
          <w:lang w:val="es-ES"/>
        </w:rPr>
        <w:t xml:space="preserve"> y Sistema de Bibliotecas UCC</w:t>
      </w:r>
      <w:bookmarkStart w:id="0" w:name="_GoBack"/>
      <w:bookmarkEnd w:id="0"/>
      <w:r w:rsidRPr="00DF39E1">
        <w:rPr>
          <w:rFonts w:cstheme="minorHAnsi"/>
          <w:b/>
          <w:sz w:val="28"/>
          <w:lang w:val="es-ES"/>
        </w:rPr>
        <w:t xml:space="preserve"> </w:t>
      </w:r>
    </w:p>
    <w:p w:rsidR="00F61545" w:rsidRPr="00DF39E1" w:rsidRDefault="00F61545" w:rsidP="00DF39E1">
      <w:pPr>
        <w:spacing w:after="0" w:line="276" w:lineRule="auto"/>
        <w:rPr>
          <w:rFonts w:cstheme="minorHAnsi"/>
          <w:b/>
          <w:sz w:val="28"/>
          <w:lang w:val="es-ES"/>
        </w:rPr>
      </w:pPr>
      <w:r w:rsidRPr="00DF39E1">
        <w:rPr>
          <w:rFonts w:cstheme="minorHAnsi"/>
          <w:b/>
          <w:sz w:val="28"/>
          <w:lang w:val="es-ES"/>
        </w:rPr>
        <w:t>2018</w:t>
      </w:r>
    </w:p>
    <w:p w:rsidR="009F6250" w:rsidRPr="00DF39E1" w:rsidRDefault="009F6250" w:rsidP="00DF39E1">
      <w:pPr>
        <w:spacing w:after="0" w:line="276" w:lineRule="auto"/>
        <w:rPr>
          <w:rFonts w:cstheme="minorHAnsi"/>
          <w:lang w:val="es-ES"/>
        </w:rPr>
      </w:pPr>
    </w:p>
    <w:p w:rsidR="00F61545" w:rsidRPr="00DF39E1" w:rsidRDefault="006F4B89" w:rsidP="00DF39E1">
      <w:pPr>
        <w:spacing w:after="0" w:line="276" w:lineRule="auto"/>
        <w:rPr>
          <w:rFonts w:cstheme="minorHAnsi"/>
          <w:b/>
          <w:sz w:val="28"/>
          <w:lang w:val="es-ES"/>
        </w:rPr>
      </w:pPr>
      <w:r w:rsidRPr="00DF39E1">
        <w:rPr>
          <w:rFonts w:cstheme="minorHAnsi"/>
          <w:b/>
          <w:sz w:val="28"/>
          <w:lang w:val="es-ES"/>
        </w:rPr>
        <w:t xml:space="preserve">PROGRAMA </w:t>
      </w:r>
      <w:r w:rsidR="002C4E86">
        <w:rPr>
          <w:rFonts w:cstheme="minorHAnsi"/>
          <w:b/>
          <w:sz w:val="28"/>
        </w:rPr>
        <w:t>“</w:t>
      </w:r>
      <w:r w:rsidR="00BA44E0">
        <w:rPr>
          <w:rFonts w:cstheme="minorHAnsi"/>
          <w:b/>
          <w:sz w:val="28"/>
        </w:rPr>
        <w:t>La producción científica</w:t>
      </w:r>
      <w:r w:rsidR="00F17108">
        <w:rPr>
          <w:rFonts w:cstheme="minorHAnsi"/>
          <w:b/>
          <w:sz w:val="28"/>
        </w:rPr>
        <w:t>: comunicación y difusión</w:t>
      </w:r>
      <w:r w:rsidR="00BA44E0">
        <w:rPr>
          <w:rFonts w:cstheme="minorHAnsi"/>
          <w:b/>
          <w:sz w:val="28"/>
        </w:rPr>
        <w:t>”</w:t>
      </w:r>
      <w:r w:rsidR="003903AE" w:rsidRPr="00DF39E1">
        <w:rPr>
          <w:rFonts w:cstheme="minorHAnsi"/>
          <w:b/>
          <w:bCs/>
          <w:sz w:val="28"/>
        </w:rPr>
        <w:t xml:space="preserve"> </w:t>
      </w:r>
    </w:p>
    <w:p w:rsidR="00DF39E1" w:rsidRDefault="00DF39E1" w:rsidP="00DF39E1">
      <w:pPr>
        <w:spacing w:after="0" w:line="276" w:lineRule="auto"/>
        <w:rPr>
          <w:rFonts w:cstheme="minorHAnsi"/>
          <w:b/>
          <w:color w:val="000000"/>
        </w:rPr>
      </w:pPr>
    </w:p>
    <w:p w:rsidR="003905F1" w:rsidRPr="00DF39E1" w:rsidRDefault="003905F1" w:rsidP="00DF39E1">
      <w:pPr>
        <w:spacing w:after="0" w:line="276" w:lineRule="auto"/>
        <w:rPr>
          <w:rFonts w:cstheme="minorHAnsi"/>
          <w:b/>
          <w:color w:val="000000"/>
        </w:rPr>
      </w:pPr>
      <w:r w:rsidRPr="00DF39E1">
        <w:rPr>
          <w:rFonts w:cstheme="minorHAnsi"/>
          <w:b/>
          <w:color w:val="000000"/>
        </w:rPr>
        <w:t xml:space="preserve">Docente: </w:t>
      </w:r>
      <w:proofErr w:type="spellStart"/>
      <w:r w:rsidRPr="00DF39E1">
        <w:rPr>
          <w:rFonts w:cstheme="minorHAnsi"/>
          <w:color w:val="000000"/>
        </w:rPr>
        <w:t>Mgter</w:t>
      </w:r>
      <w:proofErr w:type="spellEnd"/>
      <w:r w:rsidRPr="00DF39E1">
        <w:rPr>
          <w:rFonts w:cstheme="minorHAnsi"/>
          <w:color w:val="000000"/>
        </w:rPr>
        <w:t>. Sandra Gisela Martín</w:t>
      </w:r>
      <w:r w:rsidR="00DF39E1" w:rsidRPr="00DF39E1">
        <w:rPr>
          <w:rFonts w:cstheme="minorHAnsi"/>
          <w:color w:val="000000"/>
        </w:rPr>
        <w:t>, Directora del Sistema de Bibliotecas UCC</w:t>
      </w:r>
    </w:p>
    <w:p w:rsidR="00DF39E1" w:rsidRDefault="00DF39E1" w:rsidP="00DF39E1">
      <w:pPr>
        <w:spacing w:after="0" w:line="276" w:lineRule="auto"/>
        <w:rPr>
          <w:rFonts w:cstheme="minorHAnsi"/>
          <w:b/>
          <w:color w:val="000000"/>
        </w:rPr>
      </w:pPr>
    </w:p>
    <w:p w:rsidR="00D86539" w:rsidRPr="00DF39E1" w:rsidRDefault="00D86539" w:rsidP="00D86539">
      <w:pPr>
        <w:autoSpaceDE w:val="0"/>
        <w:autoSpaceDN w:val="0"/>
        <w:adjustRightInd w:val="0"/>
        <w:spacing w:after="0" w:line="276" w:lineRule="auto"/>
        <w:jc w:val="both"/>
        <w:rPr>
          <w:rFonts w:cstheme="minorHAnsi"/>
          <w:b/>
          <w:color w:val="000000"/>
        </w:rPr>
      </w:pPr>
      <w:r w:rsidRPr="00DF39E1">
        <w:rPr>
          <w:rFonts w:cstheme="minorHAnsi"/>
          <w:b/>
          <w:color w:val="000000"/>
        </w:rPr>
        <w:t>CURSO 1: Modelos de publicación científica</w:t>
      </w:r>
    </w:p>
    <w:p w:rsidR="00D86539" w:rsidRPr="00DF39E1" w:rsidRDefault="00D86539" w:rsidP="00D86539">
      <w:pPr>
        <w:autoSpaceDE w:val="0"/>
        <w:autoSpaceDN w:val="0"/>
        <w:adjustRightInd w:val="0"/>
        <w:spacing w:after="0" w:line="276" w:lineRule="auto"/>
        <w:jc w:val="both"/>
        <w:rPr>
          <w:rFonts w:cstheme="minorHAnsi"/>
          <w:color w:val="000000"/>
        </w:rPr>
      </w:pPr>
      <w:r w:rsidRPr="00DF39E1">
        <w:rPr>
          <w:rFonts w:cstheme="minorHAnsi"/>
          <w:b/>
          <w:color w:val="000000"/>
        </w:rPr>
        <w:t>CURSO 2: Evaluación de la producción científica</w:t>
      </w:r>
      <w:r w:rsidRPr="00DF39E1">
        <w:rPr>
          <w:rFonts w:cstheme="minorHAnsi"/>
          <w:color w:val="000000"/>
        </w:rPr>
        <w:t xml:space="preserve"> </w:t>
      </w:r>
    </w:p>
    <w:p w:rsidR="0055502D" w:rsidRPr="00DF39E1" w:rsidRDefault="0055502D" w:rsidP="0055502D">
      <w:pPr>
        <w:autoSpaceDE w:val="0"/>
        <w:autoSpaceDN w:val="0"/>
        <w:adjustRightInd w:val="0"/>
        <w:spacing w:after="0" w:line="276" w:lineRule="auto"/>
        <w:jc w:val="both"/>
        <w:rPr>
          <w:rFonts w:cstheme="minorHAnsi"/>
          <w:color w:val="000000"/>
        </w:rPr>
      </w:pPr>
      <w:r w:rsidRPr="00DF39E1">
        <w:rPr>
          <w:rFonts w:cstheme="minorHAnsi"/>
          <w:b/>
          <w:color w:val="000000"/>
        </w:rPr>
        <w:t>CURSO 3: Impacto de la producción científica</w:t>
      </w:r>
      <w:r w:rsidRPr="00DF39E1">
        <w:rPr>
          <w:rFonts w:cstheme="minorHAnsi"/>
          <w:color w:val="000000"/>
        </w:rPr>
        <w:t xml:space="preserve"> </w:t>
      </w:r>
    </w:p>
    <w:p w:rsidR="0055502D" w:rsidRPr="00DF39E1" w:rsidRDefault="0055502D" w:rsidP="0055502D">
      <w:pPr>
        <w:autoSpaceDE w:val="0"/>
        <w:autoSpaceDN w:val="0"/>
        <w:adjustRightInd w:val="0"/>
        <w:spacing w:after="0" w:line="276" w:lineRule="auto"/>
        <w:jc w:val="both"/>
        <w:rPr>
          <w:rFonts w:cstheme="minorHAnsi"/>
          <w:b/>
          <w:color w:val="000000"/>
        </w:rPr>
      </w:pPr>
      <w:r w:rsidRPr="00DF39E1">
        <w:rPr>
          <w:rFonts w:cstheme="minorHAnsi"/>
          <w:b/>
          <w:color w:val="000000"/>
        </w:rPr>
        <w:t xml:space="preserve">CURSO 4: Visibilidad de la producción científica: identificadores de autores y perfiles científicos  </w:t>
      </w:r>
    </w:p>
    <w:p w:rsidR="00D86539" w:rsidRPr="00DF39E1" w:rsidRDefault="00D86539" w:rsidP="00DF39E1">
      <w:pPr>
        <w:spacing w:after="0" w:line="276" w:lineRule="auto"/>
        <w:rPr>
          <w:rFonts w:cstheme="minorHAnsi"/>
          <w:b/>
          <w:color w:val="000000"/>
        </w:rPr>
      </w:pPr>
    </w:p>
    <w:p w:rsidR="003905F1" w:rsidRDefault="003905F1" w:rsidP="00DF39E1">
      <w:pPr>
        <w:spacing w:after="0" w:line="276" w:lineRule="auto"/>
        <w:rPr>
          <w:rFonts w:cstheme="minorHAnsi"/>
          <w:b/>
          <w:color w:val="000000"/>
        </w:rPr>
      </w:pPr>
      <w:r w:rsidRPr="00DF39E1">
        <w:rPr>
          <w:rFonts w:cstheme="minorHAnsi"/>
          <w:b/>
          <w:color w:val="000000"/>
        </w:rPr>
        <w:t xml:space="preserve">Acredita: </w:t>
      </w:r>
      <w:r w:rsidRPr="00DF39E1">
        <w:rPr>
          <w:rFonts w:cstheme="minorHAnsi"/>
          <w:color w:val="000000"/>
        </w:rPr>
        <w:t>12 horas</w:t>
      </w:r>
      <w:r w:rsidRPr="00DF39E1">
        <w:rPr>
          <w:rFonts w:cstheme="minorHAnsi"/>
          <w:b/>
          <w:color w:val="000000"/>
        </w:rPr>
        <w:t xml:space="preserve"> </w:t>
      </w:r>
    </w:p>
    <w:p w:rsidR="00DF39E1" w:rsidRDefault="00640D72" w:rsidP="00DF39E1">
      <w:pPr>
        <w:spacing w:after="0" w:line="276" w:lineRule="auto"/>
        <w:rPr>
          <w:rFonts w:cstheme="minorHAnsi"/>
          <w:b/>
          <w:lang w:val="es-ES"/>
        </w:rPr>
      </w:pPr>
      <w:r>
        <w:rPr>
          <w:rFonts w:cstheme="minorHAnsi"/>
          <w:b/>
          <w:lang w:val="es-ES"/>
        </w:rPr>
        <w:t>Fechas:</w:t>
      </w:r>
    </w:p>
    <w:p w:rsidR="00640D72" w:rsidRPr="00640D72" w:rsidRDefault="00640D72" w:rsidP="00DF39E1">
      <w:pPr>
        <w:spacing w:after="0" w:line="276" w:lineRule="auto"/>
        <w:rPr>
          <w:rFonts w:cstheme="minorHAnsi"/>
          <w:lang w:val="es-ES"/>
        </w:rPr>
      </w:pPr>
      <w:r w:rsidRPr="00640D72">
        <w:rPr>
          <w:rFonts w:cstheme="minorHAnsi"/>
          <w:lang w:val="es-ES"/>
        </w:rPr>
        <w:t>10 de mayo</w:t>
      </w:r>
    </w:p>
    <w:p w:rsidR="00640D72" w:rsidRPr="00640D72" w:rsidRDefault="00640D72" w:rsidP="00DF39E1">
      <w:pPr>
        <w:spacing w:after="0" w:line="276" w:lineRule="auto"/>
        <w:rPr>
          <w:rFonts w:cstheme="minorHAnsi"/>
          <w:lang w:val="es-ES"/>
        </w:rPr>
      </w:pPr>
      <w:r w:rsidRPr="00640D72">
        <w:rPr>
          <w:rFonts w:cstheme="minorHAnsi"/>
          <w:lang w:val="es-ES"/>
        </w:rPr>
        <w:t>24 de mayo</w:t>
      </w:r>
    </w:p>
    <w:p w:rsidR="00640D72" w:rsidRPr="0085072B" w:rsidRDefault="0085072B" w:rsidP="00DF39E1">
      <w:pPr>
        <w:spacing w:after="0" w:line="276" w:lineRule="auto"/>
        <w:rPr>
          <w:rFonts w:cstheme="minorHAnsi"/>
          <w:lang w:val="es-ES"/>
        </w:rPr>
      </w:pPr>
      <w:r w:rsidRPr="0085072B">
        <w:rPr>
          <w:rFonts w:cstheme="minorHAnsi"/>
          <w:lang w:val="es-ES"/>
        </w:rPr>
        <w:t>7 de junio</w:t>
      </w:r>
    </w:p>
    <w:p w:rsidR="0085072B" w:rsidRPr="0085072B" w:rsidRDefault="0085072B" w:rsidP="00DF39E1">
      <w:pPr>
        <w:spacing w:after="0" w:line="276" w:lineRule="auto"/>
        <w:rPr>
          <w:rFonts w:cstheme="minorHAnsi"/>
          <w:lang w:val="es-ES"/>
        </w:rPr>
      </w:pPr>
      <w:r w:rsidRPr="0085072B">
        <w:rPr>
          <w:rFonts w:cstheme="minorHAnsi"/>
          <w:lang w:val="es-ES"/>
        </w:rPr>
        <w:t>21 de junio</w:t>
      </w:r>
    </w:p>
    <w:p w:rsidR="0085072B" w:rsidRPr="00DF39E1" w:rsidRDefault="0085072B" w:rsidP="00DF39E1">
      <w:pPr>
        <w:spacing w:after="0" w:line="276" w:lineRule="auto"/>
        <w:rPr>
          <w:rFonts w:cstheme="minorHAnsi"/>
          <w:b/>
          <w:lang w:val="es-ES"/>
        </w:rPr>
      </w:pPr>
    </w:p>
    <w:p w:rsidR="00537FEB" w:rsidRPr="00DF39E1" w:rsidRDefault="00537FEB" w:rsidP="00DF39E1">
      <w:pPr>
        <w:spacing w:after="0" w:line="276" w:lineRule="auto"/>
        <w:rPr>
          <w:rFonts w:cstheme="minorHAnsi"/>
          <w:lang w:val="es-ES"/>
        </w:rPr>
      </w:pPr>
      <w:r w:rsidRPr="00DF39E1">
        <w:rPr>
          <w:rFonts w:cstheme="minorHAnsi"/>
          <w:b/>
          <w:lang w:val="es-ES"/>
        </w:rPr>
        <w:t>Destinatarios:</w:t>
      </w:r>
      <w:r w:rsidRPr="00DF39E1">
        <w:rPr>
          <w:rFonts w:cstheme="minorHAnsi"/>
          <w:lang w:val="es-ES"/>
        </w:rPr>
        <w:t xml:space="preserve"> </w:t>
      </w:r>
      <w:r w:rsidR="00FE3087">
        <w:rPr>
          <w:rFonts w:cstheme="minorHAnsi"/>
          <w:lang w:val="es-ES"/>
        </w:rPr>
        <w:t>Investigadores UCC, Investigadores UCC-CONICET, Becarios Conicet (con lugar de trabajo en la UCC).</w:t>
      </w:r>
    </w:p>
    <w:p w:rsidR="00DF39E1" w:rsidRDefault="00DF39E1" w:rsidP="00DF39E1">
      <w:pPr>
        <w:spacing w:after="0" w:line="276" w:lineRule="auto"/>
        <w:rPr>
          <w:rFonts w:cstheme="minorHAnsi"/>
          <w:b/>
          <w:lang w:val="es-ES"/>
        </w:rPr>
      </w:pPr>
    </w:p>
    <w:p w:rsidR="00BA44E0" w:rsidRPr="00BA44E0" w:rsidRDefault="00BA44E0" w:rsidP="00DF39E1">
      <w:pPr>
        <w:spacing w:after="0" w:line="276" w:lineRule="auto"/>
        <w:rPr>
          <w:rFonts w:cstheme="minorHAnsi"/>
          <w:lang w:val="es-ES"/>
        </w:rPr>
      </w:pPr>
      <w:r>
        <w:rPr>
          <w:rFonts w:cstheme="minorHAnsi"/>
          <w:b/>
          <w:lang w:val="es-ES"/>
        </w:rPr>
        <w:t xml:space="preserve">Observaciones: </w:t>
      </w:r>
      <w:r w:rsidRPr="00BA44E0">
        <w:rPr>
          <w:rFonts w:cstheme="minorHAnsi"/>
          <w:lang w:val="es-ES"/>
        </w:rPr>
        <w:t xml:space="preserve">se puede cursar el programa entero o </w:t>
      </w:r>
      <w:r>
        <w:rPr>
          <w:rFonts w:cstheme="minorHAnsi"/>
          <w:lang w:val="es-ES"/>
        </w:rPr>
        <w:t>seleccionar los cursos de interés.</w:t>
      </w:r>
    </w:p>
    <w:p w:rsidR="00BA44E0" w:rsidRPr="00DF39E1" w:rsidRDefault="00BA44E0" w:rsidP="00DF39E1">
      <w:pPr>
        <w:spacing w:after="0" w:line="276" w:lineRule="auto"/>
        <w:rPr>
          <w:rFonts w:cstheme="minorHAnsi"/>
          <w:b/>
          <w:lang w:val="es-ES"/>
        </w:rPr>
      </w:pPr>
    </w:p>
    <w:p w:rsidR="0059299E" w:rsidRPr="00DF39E1" w:rsidRDefault="0059299E" w:rsidP="00DF39E1">
      <w:pPr>
        <w:spacing w:after="0" w:line="276" w:lineRule="auto"/>
        <w:rPr>
          <w:rFonts w:cstheme="minorHAnsi"/>
          <w:b/>
          <w:lang w:val="es-ES"/>
        </w:rPr>
      </w:pPr>
      <w:r w:rsidRPr="00DF39E1">
        <w:rPr>
          <w:rFonts w:cstheme="minorHAnsi"/>
          <w:b/>
          <w:lang w:val="es-ES"/>
        </w:rPr>
        <w:t>Fundamentación</w:t>
      </w:r>
    </w:p>
    <w:p w:rsidR="0059299E" w:rsidRPr="00DF39E1" w:rsidRDefault="0059299E" w:rsidP="00DF39E1">
      <w:pPr>
        <w:spacing w:after="0" w:line="276" w:lineRule="auto"/>
        <w:jc w:val="both"/>
        <w:rPr>
          <w:rFonts w:cstheme="minorHAnsi"/>
        </w:rPr>
      </w:pPr>
      <w:r w:rsidRPr="00DF39E1">
        <w:rPr>
          <w:rFonts w:cstheme="minorHAnsi"/>
        </w:rPr>
        <w:t>El proceso de producción científica de la ciencia que culmina en la comunicación y difusión de resultados. La cantidad y variedad de publicaciones científicas es cada vez mayor, por eso la elección de una revista científica adecuada constituye un paso importantísimo para el investigador.</w:t>
      </w:r>
    </w:p>
    <w:p w:rsidR="0059299E" w:rsidRPr="00DF39E1" w:rsidRDefault="0059299E" w:rsidP="00DF39E1">
      <w:pPr>
        <w:spacing w:after="0" w:line="276" w:lineRule="auto"/>
        <w:jc w:val="both"/>
        <w:rPr>
          <w:rFonts w:cstheme="minorHAnsi"/>
        </w:rPr>
      </w:pPr>
      <w:r w:rsidRPr="00DF39E1">
        <w:rPr>
          <w:rFonts w:cstheme="minorHAnsi"/>
        </w:rPr>
        <w:t>El conocimiento de las tipologías de publicaciones, las normativas, el factor de impacto, la relevancia, la forma de acceso, etc. son algunas de las cuestiones que ayudan al docente/investigador/alumno de postgrado a realizar una correcta elección de dónde y cómo publicar su trabajo de investigación.</w:t>
      </w:r>
    </w:p>
    <w:p w:rsidR="00FC7C59" w:rsidRPr="00DF39E1" w:rsidRDefault="00FC7C59" w:rsidP="00DF39E1">
      <w:pPr>
        <w:spacing w:after="0" w:line="276" w:lineRule="auto"/>
        <w:rPr>
          <w:rFonts w:cstheme="minorHAnsi"/>
          <w:b/>
          <w:color w:val="000000"/>
        </w:rPr>
      </w:pPr>
      <w:r w:rsidRPr="00DF39E1">
        <w:rPr>
          <w:rFonts w:cstheme="minorHAnsi"/>
          <w:b/>
          <w:color w:val="000000"/>
        </w:rPr>
        <w:t>Objetivos</w:t>
      </w:r>
    </w:p>
    <w:p w:rsidR="00FC7C59" w:rsidRPr="00DF39E1" w:rsidRDefault="00FC7C59" w:rsidP="00DF39E1">
      <w:pPr>
        <w:numPr>
          <w:ilvl w:val="0"/>
          <w:numId w:val="3"/>
        </w:numPr>
        <w:spacing w:after="0" w:line="276" w:lineRule="auto"/>
        <w:jc w:val="both"/>
        <w:rPr>
          <w:rFonts w:cstheme="minorHAnsi"/>
          <w:color w:val="000000"/>
        </w:rPr>
      </w:pPr>
      <w:r w:rsidRPr="00DF39E1">
        <w:rPr>
          <w:rFonts w:cstheme="minorHAnsi"/>
          <w:color w:val="000000"/>
        </w:rPr>
        <w:t>Orientar en la identificación de revistas científicas de la especialidad.</w:t>
      </w:r>
    </w:p>
    <w:p w:rsidR="00FC7C59" w:rsidRPr="00DF39E1" w:rsidRDefault="00FC7C59" w:rsidP="00DF39E1">
      <w:pPr>
        <w:numPr>
          <w:ilvl w:val="0"/>
          <w:numId w:val="3"/>
        </w:numPr>
        <w:spacing w:after="0" w:line="276" w:lineRule="auto"/>
        <w:jc w:val="both"/>
        <w:rPr>
          <w:rFonts w:cstheme="minorHAnsi"/>
          <w:color w:val="000000"/>
        </w:rPr>
      </w:pPr>
      <w:r w:rsidRPr="00DF39E1">
        <w:rPr>
          <w:rFonts w:cstheme="minorHAnsi"/>
          <w:color w:val="000000"/>
        </w:rPr>
        <w:t xml:space="preserve">Conocer acerca de los distintos sistemas de evaluación de revistas, indicadores bibliométricos y factor de impacto de las publicaciones. </w:t>
      </w:r>
    </w:p>
    <w:p w:rsidR="00FC7C59" w:rsidRPr="00DF39E1" w:rsidRDefault="00FC7C59" w:rsidP="00DF39E1">
      <w:pPr>
        <w:numPr>
          <w:ilvl w:val="0"/>
          <w:numId w:val="2"/>
        </w:numPr>
        <w:autoSpaceDE w:val="0"/>
        <w:autoSpaceDN w:val="0"/>
        <w:adjustRightInd w:val="0"/>
        <w:spacing w:after="0" w:line="276" w:lineRule="auto"/>
        <w:jc w:val="both"/>
        <w:rPr>
          <w:rFonts w:cstheme="minorHAnsi"/>
          <w:color w:val="000000"/>
        </w:rPr>
      </w:pPr>
      <w:r w:rsidRPr="00DF39E1">
        <w:rPr>
          <w:rFonts w:cstheme="minorHAnsi"/>
          <w:color w:val="000000"/>
        </w:rPr>
        <w:t>Difundir y dar visibilidad a la producción académica y científica.</w:t>
      </w:r>
    </w:p>
    <w:p w:rsidR="00FC7C59" w:rsidRPr="00DF39E1" w:rsidRDefault="00FC7C59" w:rsidP="00DF39E1">
      <w:pPr>
        <w:numPr>
          <w:ilvl w:val="0"/>
          <w:numId w:val="2"/>
        </w:numPr>
        <w:autoSpaceDE w:val="0"/>
        <w:autoSpaceDN w:val="0"/>
        <w:adjustRightInd w:val="0"/>
        <w:spacing w:after="0" w:line="276" w:lineRule="auto"/>
        <w:jc w:val="both"/>
        <w:rPr>
          <w:rFonts w:cstheme="minorHAnsi"/>
          <w:color w:val="000000"/>
        </w:rPr>
      </w:pPr>
      <w:r w:rsidRPr="00DF39E1">
        <w:rPr>
          <w:rFonts w:cstheme="minorHAnsi"/>
          <w:color w:val="000000"/>
        </w:rPr>
        <w:t>Gestionar y monitorear la identidad, la visibilidad y el impacto científico del autor.</w:t>
      </w:r>
    </w:p>
    <w:p w:rsidR="0059299E" w:rsidRPr="00DF39E1" w:rsidRDefault="0059299E" w:rsidP="00DF39E1">
      <w:pPr>
        <w:spacing w:after="0" w:line="276" w:lineRule="auto"/>
        <w:rPr>
          <w:rFonts w:cstheme="minorHAnsi"/>
          <w:lang w:val="es-ES"/>
        </w:rPr>
      </w:pPr>
    </w:p>
    <w:p w:rsidR="00D043F2" w:rsidRPr="00DF39E1" w:rsidRDefault="00D043F2" w:rsidP="00DF39E1">
      <w:pPr>
        <w:autoSpaceDE w:val="0"/>
        <w:autoSpaceDN w:val="0"/>
        <w:adjustRightInd w:val="0"/>
        <w:spacing w:after="0" w:line="276" w:lineRule="auto"/>
        <w:jc w:val="both"/>
        <w:rPr>
          <w:rFonts w:cstheme="minorHAnsi"/>
          <w:b/>
          <w:color w:val="000000"/>
        </w:rPr>
      </w:pPr>
      <w:r w:rsidRPr="00DF39E1">
        <w:rPr>
          <w:rFonts w:cstheme="minorHAnsi"/>
          <w:b/>
          <w:color w:val="000000"/>
        </w:rPr>
        <w:t>CURSO</w:t>
      </w:r>
      <w:r w:rsidR="0059299E" w:rsidRPr="00DF39E1">
        <w:rPr>
          <w:rFonts w:cstheme="minorHAnsi"/>
          <w:b/>
          <w:color w:val="000000"/>
        </w:rPr>
        <w:t xml:space="preserve"> 1</w:t>
      </w:r>
      <w:r w:rsidRPr="00DF39E1">
        <w:rPr>
          <w:rFonts w:cstheme="minorHAnsi"/>
          <w:b/>
          <w:color w:val="000000"/>
        </w:rPr>
        <w:t>: Modelos de publicación científica</w:t>
      </w:r>
    </w:p>
    <w:p w:rsidR="00D043F2" w:rsidRPr="00DF39E1" w:rsidRDefault="00D043F2" w:rsidP="00DF39E1">
      <w:pPr>
        <w:autoSpaceDE w:val="0"/>
        <w:autoSpaceDN w:val="0"/>
        <w:adjustRightInd w:val="0"/>
        <w:spacing w:after="0" w:line="276" w:lineRule="auto"/>
        <w:jc w:val="both"/>
        <w:rPr>
          <w:rFonts w:cstheme="minorHAnsi"/>
          <w:color w:val="000000"/>
        </w:rPr>
      </w:pPr>
      <w:r w:rsidRPr="00DF39E1">
        <w:rPr>
          <w:rFonts w:cstheme="minorHAnsi"/>
          <w:color w:val="000000"/>
        </w:rPr>
        <w:lastRenderedPageBreak/>
        <w:t xml:space="preserve">Acceso abierto vs. comercial. Revistas científicas de acceso abierto. Repositorios de acceso abierto. Datos abiertos de investigación. Autoarchivo. Proyecto de Ley de Repositorios Digitales de Argentina. Derechos de autor. Normas para el autor. Licencias </w:t>
      </w:r>
      <w:proofErr w:type="spellStart"/>
      <w:r w:rsidRPr="00DF39E1">
        <w:rPr>
          <w:rFonts w:cstheme="minorHAnsi"/>
          <w:color w:val="000000"/>
        </w:rPr>
        <w:t>Creative</w:t>
      </w:r>
      <w:proofErr w:type="spellEnd"/>
      <w:r w:rsidRPr="00DF39E1">
        <w:rPr>
          <w:rFonts w:cstheme="minorHAnsi"/>
          <w:color w:val="000000"/>
        </w:rPr>
        <w:t xml:space="preserve"> </w:t>
      </w:r>
      <w:proofErr w:type="spellStart"/>
      <w:r w:rsidRPr="00DF39E1">
        <w:rPr>
          <w:rFonts w:cstheme="minorHAnsi"/>
          <w:color w:val="000000"/>
        </w:rPr>
        <w:t>Commons</w:t>
      </w:r>
      <w:proofErr w:type="spellEnd"/>
      <w:r w:rsidRPr="00DF39E1">
        <w:rPr>
          <w:rFonts w:cstheme="minorHAnsi"/>
          <w:color w:val="000000"/>
        </w:rPr>
        <w:t>.</w:t>
      </w:r>
    </w:p>
    <w:p w:rsidR="006F4B89" w:rsidRPr="00DF39E1" w:rsidRDefault="006F4B89" w:rsidP="00DF39E1">
      <w:pPr>
        <w:autoSpaceDE w:val="0"/>
        <w:autoSpaceDN w:val="0"/>
        <w:adjustRightInd w:val="0"/>
        <w:spacing w:after="0" w:line="276" w:lineRule="auto"/>
        <w:jc w:val="both"/>
        <w:rPr>
          <w:rFonts w:cstheme="minorHAnsi"/>
          <w:color w:val="000000"/>
        </w:rPr>
      </w:pPr>
      <w:r w:rsidRPr="00DF39E1">
        <w:rPr>
          <w:rFonts w:cstheme="minorHAnsi"/>
          <w:b/>
          <w:color w:val="000000"/>
        </w:rPr>
        <w:t>Fecha:</w:t>
      </w:r>
      <w:r w:rsidRPr="00DF39E1">
        <w:rPr>
          <w:rFonts w:cstheme="minorHAnsi"/>
          <w:color w:val="000000"/>
        </w:rPr>
        <w:t xml:space="preserve"> </w:t>
      </w:r>
      <w:r w:rsidR="005D2B1C">
        <w:rPr>
          <w:rFonts w:cstheme="minorHAnsi"/>
          <w:color w:val="000000"/>
        </w:rPr>
        <w:t xml:space="preserve">jueves </w:t>
      </w:r>
      <w:r w:rsidR="006647BD">
        <w:rPr>
          <w:rFonts w:cstheme="minorHAnsi"/>
          <w:color w:val="000000"/>
        </w:rPr>
        <w:t>10 de mayo</w:t>
      </w:r>
    </w:p>
    <w:p w:rsidR="006F4B89" w:rsidRPr="00DF39E1" w:rsidRDefault="006F4B8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Horario: </w:t>
      </w:r>
      <w:r w:rsidRPr="00DF39E1">
        <w:rPr>
          <w:rFonts w:cstheme="minorHAnsi"/>
          <w:color w:val="000000"/>
        </w:rPr>
        <w:t xml:space="preserve">9 a 12 </w:t>
      </w:r>
      <w:proofErr w:type="spellStart"/>
      <w:r w:rsidRPr="00DF39E1">
        <w:rPr>
          <w:rFonts w:cstheme="minorHAnsi"/>
          <w:color w:val="000000"/>
        </w:rPr>
        <w:t>hs</w:t>
      </w:r>
      <w:proofErr w:type="spellEnd"/>
      <w:r w:rsidRPr="00DF39E1">
        <w:rPr>
          <w:rFonts w:cstheme="minorHAnsi"/>
          <w:color w:val="000000"/>
        </w:rPr>
        <w:t>.</w:t>
      </w:r>
    </w:p>
    <w:p w:rsidR="006F4B89" w:rsidRPr="00DF39E1" w:rsidRDefault="006F4B8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Acredita: </w:t>
      </w:r>
      <w:r w:rsidRPr="00DF39E1">
        <w:rPr>
          <w:rFonts w:cstheme="minorHAnsi"/>
          <w:color w:val="000000"/>
        </w:rPr>
        <w:t xml:space="preserve">3 </w:t>
      </w:r>
      <w:proofErr w:type="spellStart"/>
      <w:r w:rsidRPr="00DF39E1">
        <w:rPr>
          <w:rFonts w:cstheme="minorHAnsi"/>
          <w:color w:val="000000"/>
        </w:rPr>
        <w:t>hs</w:t>
      </w:r>
      <w:proofErr w:type="spellEnd"/>
      <w:r w:rsidRPr="00DF39E1">
        <w:rPr>
          <w:rFonts w:cstheme="minorHAnsi"/>
          <w:color w:val="000000"/>
        </w:rPr>
        <w:t>.</w:t>
      </w:r>
    </w:p>
    <w:p w:rsidR="00D043F2" w:rsidRPr="00DF39E1" w:rsidRDefault="00D043F2" w:rsidP="00DF39E1">
      <w:pPr>
        <w:autoSpaceDE w:val="0"/>
        <w:autoSpaceDN w:val="0"/>
        <w:adjustRightInd w:val="0"/>
        <w:spacing w:after="0" w:line="276" w:lineRule="auto"/>
        <w:jc w:val="both"/>
        <w:rPr>
          <w:rFonts w:cstheme="minorHAnsi"/>
          <w:color w:val="000000"/>
        </w:rPr>
      </w:pPr>
    </w:p>
    <w:p w:rsidR="00D043F2" w:rsidRPr="00DF39E1" w:rsidRDefault="00D043F2" w:rsidP="00DF39E1">
      <w:pPr>
        <w:autoSpaceDE w:val="0"/>
        <w:autoSpaceDN w:val="0"/>
        <w:adjustRightInd w:val="0"/>
        <w:spacing w:after="0" w:line="276" w:lineRule="auto"/>
        <w:jc w:val="both"/>
        <w:rPr>
          <w:rFonts w:cstheme="minorHAnsi"/>
          <w:color w:val="000000"/>
        </w:rPr>
      </w:pPr>
      <w:r w:rsidRPr="00DF39E1">
        <w:rPr>
          <w:rFonts w:cstheme="minorHAnsi"/>
          <w:b/>
          <w:color w:val="000000"/>
        </w:rPr>
        <w:t>CURSO</w:t>
      </w:r>
      <w:r w:rsidR="0059299E" w:rsidRPr="00DF39E1">
        <w:rPr>
          <w:rFonts w:cstheme="minorHAnsi"/>
          <w:b/>
          <w:color w:val="000000"/>
        </w:rPr>
        <w:t xml:space="preserve"> 2</w:t>
      </w:r>
      <w:r w:rsidRPr="00DF39E1">
        <w:rPr>
          <w:rFonts w:cstheme="minorHAnsi"/>
          <w:b/>
          <w:color w:val="000000"/>
        </w:rPr>
        <w:t xml:space="preserve">: </w:t>
      </w:r>
      <w:r w:rsidR="00C07DA1" w:rsidRPr="00DF39E1">
        <w:rPr>
          <w:rFonts w:cstheme="minorHAnsi"/>
          <w:b/>
          <w:color w:val="000000"/>
        </w:rPr>
        <w:t>E</w:t>
      </w:r>
      <w:r w:rsidRPr="00DF39E1">
        <w:rPr>
          <w:rFonts w:cstheme="minorHAnsi"/>
          <w:b/>
          <w:color w:val="000000"/>
        </w:rPr>
        <w:t>valuación de la producción científica</w:t>
      </w:r>
      <w:r w:rsidRPr="00DF39E1">
        <w:rPr>
          <w:rFonts w:cstheme="minorHAnsi"/>
          <w:color w:val="000000"/>
        </w:rPr>
        <w:t xml:space="preserve"> </w:t>
      </w:r>
    </w:p>
    <w:p w:rsidR="006E1CAF" w:rsidRPr="00DF39E1" w:rsidRDefault="006E1CAF" w:rsidP="00DF39E1">
      <w:pPr>
        <w:autoSpaceDE w:val="0"/>
        <w:autoSpaceDN w:val="0"/>
        <w:adjustRightInd w:val="0"/>
        <w:spacing w:after="0" w:line="276" w:lineRule="auto"/>
        <w:jc w:val="both"/>
        <w:rPr>
          <w:rFonts w:cstheme="minorHAnsi"/>
          <w:color w:val="000000"/>
        </w:rPr>
      </w:pPr>
      <w:r w:rsidRPr="00DF39E1">
        <w:rPr>
          <w:rFonts w:cstheme="minorHAnsi"/>
          <w:color w:val="000000"/>
        </w:rPr>
        <w:t>Fuentes de identificación de revistas científicas. Directorios de revistas electrónicas. Portales de revistas. Índices internacionales/Bases de datos. Editores de revistas científicas. Proceso de revisión de pares.</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Fecha:</w:t>
      </w:r>
      <w:r w:rsidRPr="00DF39E1">
        <w:rPr>
          <w:rFonts w:cstheme="minorHAnsi"/>
          <w:color w:val="000000"/>
        </w:rPr>
        <w:t xml:space="preserve"> </w:t>
      </w:r>
      <w:r w:rsidR="005D2B1C">
        <w:rPr>
          <w:rFonts w:cstheme="minorHAnsi"/>
          <w:color w:val="000000"/>
        </w:rPr>
        <w:t xml:space="preserve">jueves </w:t>
      </w:r>
      <w:r w:rsidR="00204226">
        <w:rPr>
          <w:rFonts w:cstheme="minorHAnsi"/>
          <w:color w:val="000000"/>
        </w:rPr>
        <w:t>24 de mayo</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Horario: </w:t>
      </w:r>
      <w:r w:rsidRPr="00DF39E1">
        <w:rPr>
          <w:rFonts w:cstheme="minorHAnsi"/>
          <w:color w:val="000000"/>
        </w:rPr>
        <w:t xml:space="preserve">9 a 12 </w:t>
      </w:r>
      <w:proofErr w:type="spellStart"/>
      <w:r w:rsidRPr="00DF39E1">
        <w:rPr>
          <w:rFonts w:cstheme="minorHAnsi"/>
          <w:color w:val="000000"/>
        </w:rPr>
        <w:t>hs</w:t>
      </w:r>
      <w:proofErr w:type="spellEnd"/>
      <w:r w:rsidRPr="00DF39E1">
        <w:rPr>
          <w:rFonts w:cstheme="minorHAnsi"/>
          <w:color w:val="000000"/>
        </w:rPr>
        <w:t>.</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Acredita: </w:t>
      </w:r>
      <w:r w:rsidRPr="00DF39E1">
        <w:rPr>
          <w:rFonts w:cstheme="minorHAnsi"/>
          <w:color w:val="000000"/>
        </w:rPr>
        <w:t xml:space="preserve">3 </w:t>
      </w:r>
      <w:proofErr w:type="spellStart"/>
      <w:r w:rsidRPr="00DF39E1">
        <w:rPr>
          <w:rFonts w:cstheme="minorHAnsi"/>
          <w:color w:val="000000"/>
        </w:rPr>
        <w:t>hs</w:t>
      </w:r>
      <w:proofErr w:type="spellEnd"/>
      <w:r w:rsidRPr="00DF39E1">
        <w:rPr>
          <w:rFonts w:cstheme="minorHAnsi"/>
          <w:color w:val="000000"/>
        </w:rPr>
        <w:t>.</w:t>
      </w:r>
    </w:p>
    <w:p w:rsidR="00C07DA1" w:rsidRPr="00DF39E1" w:rsidRDefault="00C07DA1" w:rsidP="00DF39E1">
      <w:pPr>
        <w:autoSpaceDE w:val="0"/>
        <w:autoSpaceDN w:val="0"/>
        <w:adjustRightInd w:val="0"/>
        <w:spacing w:after="0" w:line="276" w:lineRule="auto"/>
        <w:jc w:val="both"/>
        <w:rPr>
          <w:rFonts w:cstheme="minorHAnsi"/>
          <w:color w:val="000000"/>
        </w:rPr>
      </w:pPr>
    </w:p>
    <w:p w:rsidR="00C07DA1" w:rsidRPr="00DF39E1" w:rsidRDefault="00C07DA1" w:rsidP="00DF39E1">
      <w:pPr>
        <w:autoSpaceDE w:val="0"/>
        <w:autoSpaceDN w:val="0"/>
        <w:adjustRightInd w:val="0"/>
        <w:spacing w:after="0" w:line="276" w:lineRule="auto"/>
        <w:jc w:val="both"/>
        <w:rPr>
          <w:rFonts w:cstheme="minorHAnsi"/>
          <w:color w:val="000000"/>
        </w:rPr>
      </w:pPr>
      <w:r w:rsidRPr="00DF39E1">
        <w:rPr>
          <w:rFonts w:cstheme="minorHAnsi"/>
          <w:b/>
          <w:color w:val="000000"/>
        </w:rPr>
        <w:t>CURSO</w:t>
      </w:r>
      <w:r w:rsidR="0059299E" w:rsidRPr="00DF39E1">
        <w:rPr>
          <w:rFonts w:cstheme="minorHAnsi"/>
          <w:b/>
          <w:color w:val="000000"/>
        </w:rPr>
        <w:t xml:space="preserve"> 3</w:t>
      </w:r>
      <w:r w:rsidRPr="00DF39E1">
        <w:rPr>
          <w:rFonts w:cstheme="minorHAnsi"/>
          <w:b/>
          <w:color w:val="000000"/>
        </w:rPr>
        <w:t>: Impacto de la producción científica</w:t>
      </w:r>
      <w:r w:rsidRPr="00DF39E1">
        <w:rPr>
          <w:rFonts w:cstheme="minorHAnsi"/>
          <w:color w:val="000000"/>
        </w:rPr>
        <w:t xml:space="preserve"> </w:t>
      </w:r>
    </w:p>
    <w:p w:rsidR="00D043F2" w:rsidRPr="00DF39E1" w:rsidRDefault="00D043F2" w:rsidP="00DF39E1">
      <w:pPr>
        <w:autoSpaceDE w:val="0"/>
        <w:autoSpaceDN w:val="0"/>
        <w:adjustRightInd w:val="0"/>
        <w:spacing w:after="0" w:line="276" w:lineRule="auto"/>
        <w:jc w:val="both"/>
        <w:rPr>
          <w:rFonts w:cstheme="minorHAnsi"/>
          <w:color w:val="000000"/>
        </w:rPr>
      </w:pPr>
      <w:r w:rsidRPr="00DF39E1">
        <w:rPr>
          <w:rFonts w:cstheme="minorHAnsi"/>
          <w:color w:val="000000"/>
        </w:rPr>
        <w:t>Criterios de selección de revistas científicas. Factor de impacto</w:t>
      </w:r>
      <w:r w:rsidRPr="00DF39E1">
        <w:rPr>
          <w:rFonts w:cstheme="minorHAnsi"/>
          <w:i/>
          <w:color w:val="000000"/>
        </w:rPr>
        <w:t xml:space="preserve">. </w:t>
      </w:r>
      <w:r w:rsidRPr="00DF39E1">
        <w:rPr>
          <w:rFonts w:cstheme="minorHAnsi"/>
          <w:color w:val="000000"/>
        </w:rPr>
        <w:t>Medición del impacto. Factor de impacto de revistas Factor de impacto de libros. Métricas alternativas. Evaluación cualitativa vs. evaluación cuantitativa.</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Fecha:</w:t>
      </w:r>
      <w:r w:rsidRPr="00DF39E1">
        <w:rPr>
          <w:rFonts w:cstheme="minorHAnsi"/>
          <w:color w:val="000000"/>
        </w:rPr>
        <w:t xml:space="preserve"> </w:t>
      </w:r>
      <w:r w:rsidR="005D2B1C">
        <w:rPr>
          <w:rFonts w:cstheme="minorHAnsi"/>
          <w:color w:val="000000"/>
        </w:rPr>
        <w:t xml:space="preserve">jueves </w:t>
      </w:r>
      <w:r w:rsidR="00204226">
        <w:rPr>
          <w:rFonts w:cstheme="minorHAnsi"/>
          <w:color w:val="000000"/>
        </w:rPr>
        <w:t>7 de junio</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Horario: </w:t>
      </w:r>
      <w:r w:rsidRPr="00DF39E1">
        <w:rPr>
          <w:rFonts w:cstheme="minorHAnsi"/>
          <w:color w:val="000000"/>
        </w:rPr>
        <w:t xml:space="preserve">9 a 12 </w:t>
      </w:r>
      <w:proofErr w:type="spellStart"/>
      <w:r w:rsidRPr="00DF39E1">
        <w:rPr>
          <w:rFonts w:cstheme="minorHAnsi"/>
          <w:color w:val="000000"/>
        </w:rPr>
        <w:t>hs</w:t>
      </w:r>
      <w:proofErr w:type="spellEnd"/>
      <w:r w:rsidRPr="00DF39E1">
        <w:rPr>
          <w:rFonts w:cstheme="minorHAnsi"/>
          <w:color w:val="000000"/>
        </w:rPr>
        <w:t>.</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Acredita: </w:t>
      </w:r>
      <w:r w:rsidRPr="00DF39E1">
        <w:rPr>
          <w:rFonts w:cstheme="minorHAnsi"/>
          <w:color w:val="000000"/>
        </w:rPr>
        <w:t xml:space="preserve">3 </w:t>
      </w:r>
      <w:proofErr w:type="spellStart"/>
      <w:r w:rsidRPr="00DF39E1">
        <w:rPr>
          <w:rFonts w:cstheme="minorHAnsi"/>
          <w:color w:val="000000"/>
        </w:rPr>
        <w:t>hs</w:t>
      </w:r>
      <w:proofErr w:type="spellEnd"/>
      <w:r w:rsidRPr="00DF39E1">
        <w:rPr>
          <w:rFonts w:cstheme="minorHAnsi"/>
          <w:color w:val="000000"/>
        </w:rPr>
        <w:t>.</w:t>
      </w:r>
    </w:p>
    <w:p w:rsidR="00D043F2" w:rsidRPr="00DF39E1" w:rsidRDefault="00D043F2" w:rsidP="00DF39E1">
      <w:pPr>
        <w:autoSpaceDE w:val="0"/>
        <w:autoSpaceDN w:val="0"/>
        <w:adjustRightInd w:val="0"/>
        <w:spacing w:after="0" w:line="276" w:lineRule="auto"/>
        <w:jc w:val="both"/>
        <w:rPr>
          <w:rFonts w:cstheme="minorHAnsi"/>
          <w:color w:val="000000"/>
        </w:rPr>
      </w:pPr>
    </w:p>
    <w:p w:rsidR="00D043F2" w:rsidRPr="00DF39E1" w:rsidRDefault="00D043F2" w:rsidP="00DF39E1">
      <w:pPr>
        <w:autoSpaceDE w:val="0"/>
        <w:autoSpaceDN w:val="0"/>
        <w:adjustRightInd w:val="0"/>
        <w:spacing w:after="0" w:line="276" w:lineRule="auto"/>
        <w:jc w:val="both"/>
        <w:rPr>
          <w:rFonts w:cstheme="minorHAnsi"/>
          <w:b/>
          <w:color w:val="000000"/>
        </w:rPr>
      </w:pPr>
      <w:r w:rsidRPr="00DF39E1">
        <w:rPr>
          <w:rFonts w:cstheme="minorHAnsi"/>
          <w:b/>
          <w:color w:val="000000"/>
        </w:rPr>
        <w:t>CURSO</w:t>
      </w:r>
      <w:r w:rsidR="0059299E" w:rsidRPr="00DF39E1">
        <w:rPr>
          <w:rFonts w:cstheme="minorHAnsi"/>
          <w:b/>
          <w:color w:val="000000"/>
        </w:rPr>
        <w:t xml:space="preserve"> 4</w:t>
      </w:r>
      <w:r w:rsidRPr="00DF39E1">
        <w:rPr>
          <w:rFonts w:cstheme="minorHAnsi"/>
          <w:b/>
          <w:color w:val="000000"/>
        </w:rPr>
        <w:t xml:space="preserve">: </w:t>
      </w:r>
      <w:r w:rsidR="00C07DA1" w:rsidRPr="00DF39E1">
        <w:rPr>
          <w:rFonts w:cstheme="minorHAnsi"/>
          <w:b/>
          <w:color w:val="000000"/>
        </w:rPr>
        <w:t>Visibilidad</w:t>
      </w:r>
      <w:r w:rsidR="00031B10" w:rsidRPr="00DF39E1">
        <w:rPr>
          <w:rFonts w:cstheme="minorHAnsi"/>
          <w:b/>
          <w:color w:val="000000"/>
        </w:rPr>
        <w:t xml:space="preserve"> de la producción científica</w:t>
      </w:r>
      <w:r w:rsidR="00C07DA1" w:rsidRPr="00DF39E1">
        <w:rPr>
          <w:rFonts w:cstheme="minorHAnsi"/>
          <w:b/>
          <w:color w:val="000000"/>
        </w:rPr>
        <w:t>: i</w:t>
      </w:r>
      <w:r w:rsidRPr="00DF39E1">
        <w:rPr>
          <w:rFonts w:cstheme="minorHAnsi"/>
          <w:b/>
          <w:color w:val="000000"/>
        </w:rPr>
        <w:t>dentificadores de autores</w:t>
      </w:r>
      <w:r w:rsidR="00C07DA1" w:rsidRPr="00DF39E1">
        <w:rPr>
          <w:rFonts w:cstheme="minorHAnsi"/>
          <w:b/>
          <w:color w:val="000000"/>
        </w:rPr>
        <w:t xml:space="preserve"> y</w:t>
      </w:r>
      <w:r w:rsidRPr="00DF39E1">
        <w:rPr>
          <w:rFonts w:cstheme="minorHAnsi"/>
          <w:b/>
          <w:color w:val="000000"/>
        </w:rPr>
        <w:t xml:space="preserve"> perfiles científicos  </w:t>
      </w:r>
    </w:p>
    <w:p w:rsidR="00D043F2" w:rsidRPr="00DF39E1" w:rsidRDefault="00D043F2" w:rsidP="00DF39E1">
      <w:pPr>
        <w:autoSpaceDE w:val="0"/>
        <w:autoSpaceDN w:val="0"/>
        <w:adjustRightInd w:val="0"/>
        <w:spacing w:after="0" w:line="276" w:lineRule="auto"/>
        <w:jc w:val="both"/>
        <w:rPr>
          <w:rFonts w:cstheme="minorHAnsi"/>
          <w:color w:val="000000"/>
        </w:rPr>
      </w:pPr>
      <w:r w:rsidRPr="00DF39E1">
        <w:rPr>
          <w:rFonts w:cstheme="minorHAnsi"/>
          <w:color w:val="000000"/>
        </w:rPr>
        <w:t>Autoría.  Firma digital. Identidad digital</w:t>
      </w:r>
    </w:p>
    <w:p w:rsidR="00D043F2" w:rsidRPr="00DF39E1" w:rsidRDefault="00D043F2" w:rsidP="00DF39E1">
      <w:pPr>
        <w:autoSpaceDE w:val="0"/>
        <w:autoSpaceDN w:val="0"/>
        <w:adjustRightInd w:val="0"/>
        <w:spacing w:after="0" w:line="276" w:lineRule="auto"/>
        <w:jc w:val="both"/>
        <w:rPr>
          <w:rFonts w:cstheme="minorHAnsi"/>
          <w:color w:val="000000"/>
        </w:rPr>
      </w:pPr>
      <w:r w:rsidRPr="00DF39E1">
        <w:rPr>
          <w:rFonts w:cstheme="minorHAnsi"/>
          <w:color w:val="000000"/>
        </w:rPr>
        <w:t xml:space="preserve">Gestión del impacto científico: a) Perfiles científicos: </w:t>
      </w:r>
      <w:proofErr w:type="spellStart"/>
      <w:r w:rsidRPr="00DF39E1">
        <w:rPr>
          <w:rFonts w:cstheme="minorHAnsi"/>
          <w:color w:val="000000"/>
        </w:rPr>
        <w:t>ResearchGate</w:t>
      </w:r>
      <w:proofErr w:type="spellEnd"/>
      <w:r w:rsidRPr="00DF39E1">
        <w:rPr>
          <w:rFonts w:cstheme="minorHAnsi"/>
          <w:color w:val="000000"/>
        </w:rPr>
        <w:t xml:space="preserve">. Academia. Mendeley. Google </w:t>
      </w:r>
      <w:proofErr w:type="spellStart"/>
      <w:r w:rsidRPr="00DF39E1">
        <w:rPr>
          <w:rFonts w:cstheme="minorHAnsi"/>
          <w:color w:val="000000"/>
        </w:rPr>
        <w:t>Scholar</w:t>
      </w:r>
      <w:proofErr w:type="spellEnd"/>
      <w:r w:rsidRPr="00DF39E1">
        <w:rPr>
          <w:rFonts w:cstheme="minorHAnsi"/>
          <w:color w:val="000000"/>
        </w:rPr>
        <w:t xml:space="preserve"> </w:t>
      </w:r>
      <w:proofErr w:type="spellStart"/>
      <w:r w:rsidRPr="00DF39E1">
        <w:rPr>
          <w:rFonts w:cstheme="minorHAnsi"/>
          <w:color w:val="000000"/>
        </w:rPr>
        <w:t>Citation</w:t>
      </w:r>
      <w:proofErr w:type="spellEnd"/>
      <w:r w:rsidRPr="00DF39E1">
        <w:rPr>
          <w:rFonts w:cstheme="minorHAnsi"/>
          <w:color w:val="000000"/>
        </w:rPr>
        <w:t xml:space="preserve">. Índice H; b) Códigos de identificación de autores. ORCID. </w:t>
      </w:r>
      <w:proofErr w:type="spellStart"/>
      <w:r w:rsidRPr="00DF39E1">
        <w:rPr>
          <w:rFonts w:cstheme="minorHAnsi"/>
          <w:color w:val="000000"/>
        </w:rPr>
        <w:t>ResearchID</w:t>
      </w:r>
      <w:proofErr w:type="spellEnd"/>
      <w:r w:rsidRPr="00DF39E1">
        <w:rPr>
          <w:rFonts w:cstheme="minorHAnsi"/>
          <w:color w:val="000000"/>
        </w:rPr>
        <w:t xml:space="preserve">, </w:t>
      </w:r>
      <w:proofErr w:type="spellStart"/>
      <w:r w:rsidRPr="00DF39E1">
        <w:rPr>
          <w:rFonts w:cstheme="minorHAnsi"/>
          <w:color w:val="000000"/>
        </w:rPr>
        <w:t>IraLIS</w:t>
      </w:r>
      <w:proofErr w:type="spellEnd"/>
      <w:r w:rsidRPr="00DF39E1">
        <w:rPr>
          <w:rFonts w:cstheme="minorHAnsi"/>
          <w:color w:val="000000"/>
        </w:rPr>
        <w:t>, ISNI; c) Vigilancia científica. Sistemas de alertas: de citas personales, de otros autores, de revistas y de búsquedas. RSS</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Fecha:</w:t>
      </w:r>
      <w:r w:rsidRPr="00DF39E1">
        <w:rPr>
          <w:rFonts w:cstheme="minorHAnsi"/>
          <w:color w:val="000000"/>
        </w:rPr>
        <w:t xml:space="preserve"> </w:t>
      </w:r>
      <w:r w:rsidR="0090182B">
        <w:rPr>
          <w:rFonts w:cstheme="minorHAnsi"/>
          <w:color w:val="000000"/>
        </w:rPr>
        <w:t>jueves 21 de junio</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Horario: </w:t>
      </w:r>
      <w:r w:rsidRPr="00DF39E1">
        <w:rPr>
          <w:rFonts w:cstheme="minorHAnsi"/>
          <w:color w:val="000000"/>
        </w:rPr>
        <w:t xml:space="preserve">9 a 12 </w:t>
      </w:r>
      <w:proofErr w:type="spellStart"/>
      <w:r w:rsidRPr="00DF39E1">
        <w:rPr>
          <w:rFonts w:cstheme="minorHAnsi"/>
          <w:color w:val="000000"/>
        </w:rPr>
        <w:t>hs</w:t>
      </w:r>
      <w:proofErr w:type="spellEnd"/>
      <w:r w:rsidRPr="00DF39E1">
        <w:rPr>
          <w:rFonts w:cstheme="minorHAnsi"/>
          <w:color w:val="000000"/>
        </w:rPr>
        <w:t>.</w:t>
      </w:r>
    </w:p>
    <w:p w:rsidR="00081139" w:rsidRPr="00DF39E1" w:rsidRDefault="00081139" w:rsidP="00DF39E1">
      <w:pPr>
        <w:autoSpaceDE w:val="0"/>
        <w:autoSpaceDN w:val="0"/>
        <w:adjustRightInd w:val="0"/>
        <w:spacing w:after="0" w:line="276" w:lineRule="auto"/>
        <w:jc w:val="both"/>
        <w:rPr>
          <w:rFonts w:cstheme="minorHAnsi"/>
          <w:color w:val="000000"/>
        </w:rPr>
      </w:pPr>
      <w:r w:rsidRPr="00DF39E1">
        <w:rPr>
          <w:rFonts w:cstheme="minorHAnsi"/>
          <w:b/>
          <w:color w:val="000000"/>
        </w:rPr>
        <w:t xml:space="preserve">Acredita: </w:t>
      </w:r>
      <w:r w:rsidRPr="00DF39E1">
        <w:rPr>
          <w:rFonts w:cstheme="minorHAnsi"/>
          <w:color w:val="000000"/>
        </w:rPr>
        <w:t xml:space="preserve">3 </w:t>
      </w:r>
      <w:proofErr w:type="spellStart"/>
      <w:r w:rsidRPr="00DF39E1">
        <w:rPr>
          <w:rFonts w:cstheme="minorHAnsi"/>
          <w:color w:val="000000"/>
        </w:rPr>
        <w:t>hs</w:t>
      </w:r>
      <w:proofErr w:type="spellEnd"/>
      <w:r w:rsidRPr="00DF39E1">
        <w:rPr>
          <w:rFonts w:cstheme="minorHAnsi"/>
          <w:color w:val="000000"/>
        </w:rPr>
        <w:t>.</w:t>
      </w:r>
    </w:p>
    <w:p w:rsidR="00D043F2" w:rsidRPr="00DF39E1" w:rsidRDefault="00D043F2" w:rsidP="00DF39E1">
      <w:pPr>
        <w:spacing w:after="0" w:line="276" w:lineRule="auto"/>
        <w:rPr>
          <w:rFonts w:cstheme="minorHAnsi"/>
          <w:lang w:val="es-ES"/>
        </w:rPr>
      </w:pPr>
    </w:p>
    <w:p w:rsidR="00DF1FFC" w:rsidRPr="00DF39E1" w:rsidRDefault="00DF1FFC" w:rsidP="00DF39E1">
      <w:pPr>
        <w:spacing w:after="0" w:line="276" w:lineRule="auto"/>
        <w:rPr>
          <w:rFonts w:cstheme="minorHAnsi"/>
          <w:b/>
          <w:lang w:val="es-ES"/>
        </w:rPr>
      </w:pPr>
    </w:p>
    <w:p w:rsidR="00DF1FFC" w:rsidRPr="00DF39E1" w:rsidRDefault="00DF1FFC" w:rsidP="00DF39E1">
      <w:pPr>
        <w:spacing w:after="0" w:line="276" w:lineRule="auto"/>
        <w:rPr>
          <w:rFonts w:cstheme="minorHAnsi"/>
          <w:b/>
          <w:lang w:val="es-ES"/>
        </w:rPr>
      </w:pPr>
    </w:p>
    <w:p w:rsidR="009F6250" w:rsidRPr="00DA277E" w:rsidRDefault="00DA277E" w:rsidP="00DF39E1">
      <w:pPr>
        <w:spacing w:after="0" w:line="276" w:lineRule="auto"/>
        <w:rPr>
          <w:rFonts w:cstheme="minorHAnsi"/>
          <w:b/>
          <w:lang w:val="es-ES"/>
        </w:rPr>
      </w:pPr>
      <w:r w:rsidRPr="00DA277E">
        <w:rPr>
          <w:rFonts w:cstheme="minorHAnsi"/>
          <w:b/>
          <w:lang w:val="es-ES"/>
        </w:rPr>
        <w:t>Bibliografía</w:t>
      </w:r>
    </w:p>
    <w:p w:rsidR="00314A58" w:rsidRPr="00984290" w:rsidRDefault="00314A58" w:rsidP="00984290">
      <w:pPr>
        <w:autoSpaceDE w:val="0"/>
        <w:autoSpaceDN w:val="0"/>
        <w:adjustRightInd w:val="0"/>
        <w:spacing w:after="0" w:line="240" w:lineRule="auto"/>
        <w:jc w:val="both"/>
        <w:rPr>
          <w:rFonts w:cstheme="minorHAnsi"/>
          <w:b/>
          <w:color w:val="000000"/>
        </w:rPr>
      </w:pPr>
      <w:r w:rsidRPr="00984290">
        <w:rPr>
          <w:rFonts w:cstheme="minorHAnsi"/>
          <w:b/>
          <w:color w:val="000000"/>
        </w:rPr>
        <w:t>CURSO 1: Modelos de publicación científica</w:t>
      </w:r>
    </w:p>
    <w:p w:rsidR="00984290" w:rsidRPr="00984290" w:rsidRDefault="00984290" w:rsidP="00984290">
      <w:pPr>
        <w:spacing w:after="0" w:line="240" w:lineRule="auto"/>
        <w:ind w:left="709" w:hanging="709"/>
        <w:rPr>
          <w:rFonts w:cstheme="minorHAnsi"/>
          <w:b/>
          <w:shd w:val="clear" w:color="auto" w:fill="FFFFFF"/>
          <w:lang w:val="es-ES_tradnl"/>
        </w:rPr>
      </w:pPr>
      <w:r w:rsidRPr="00984290">
        <w:rPr>
          <w:rFonts w:cstheme="minorHAnsi"/>
          <w:b/>
          <w:shd w:val="clear" w:color="auto" w:fill="FFFFFF"/>
          <w:lang w:val="es-ES_tradnl"/>
        </w:rPr>
        <w:t>Datos primarios</w:t>
      </w:r>
    </w:p>
    <w:p w:rsidR="00984290" w:rsidRPr="00984290" w:rsidRDefault="00984290" w:rsidP="00984290">
      <w:pPr>
        <w:spacing w:after="0" w:line="240" w:lineRule="auto"/>
        <w:ind w:left="709" w:hanging="709"/>
        <w:rPr>
          <w:rFonts w:cstheme="minorHAnsi"/>
          <w:color w:val="222222"/>
        </w:rPr>
      </w:pPr>
      <w:r w:rsidRPr="00984290">
        <w:rPr>
          <w:rStyle w:val="Textoennegrita"/>
          <w:rFonts w:cstheme="minorHAnsi"/>
          <w:b w:val="0"/>
          <w:color w:val="222222"/>
        </w:rPr>
        <w:t>ICSU. (2016). Datos abiertos en un mundo de grandes datos</w:t>
      </w:r>
      <w:r w:rsidRPr="00984290">
        <w:rPr>
          <w:rStyle w:val="Textoennegrita"/>
          <w:rFonts w:cstheme="minorHAnsi"/>
          <w:color w:val="222222"/>
        </w:rPr>
        <w:t xml:space="preserve"> </w:t>
      </w:r>
      <w:hyperlink r:id="rId6" w:tgtFrame="_blank" w:history="1">
        <w:r w:rsidRPr="00984290">
          <w:rPr>
            <w:rStyle w:val="Hipervnculo"/>
            <w:rFonts w:cstheme="minorHAnsi"/>
            <w:color w:val="1155CC"/>
          </w:rPr>
          <w:t>http://www.icsu.org/science-international/accord/datos-abiertos-en-un-mundo-de-grandes-datos</w:t>
        </w:r>
      </w:hyperlink>
    </w:p>
    <w:p w:rsidR="00984290" w:rsidRPr="00984290" w:rsidRDefault="00984290" w:rsidP="00984290">
      <w:pPr>
        <w:spacing w:after="0" w:line="240" w:lineRule="auto"/>
        <w:ind w:left="709" w:hanging="709"/>
        <w:rPr>
          <w:rFonts w:cstheme="minorHAnsi"/>
        </w:rPr>
      </w:pPr>
      <w:r w:rsidRPr="00984290">
        <w:rPr>
          <w:rFonts w:cstheme="minorHAnsi"/>
          <w:color w:val="000000"/>
          <w:shd w:val="clear" w:color="auto" w:fill="FFFFFF"/>
        </w:rPr>
        <w:t xml:space="preserve">Torres-Salinas, D., Robinson-Garcia, N.; Cabezas-Clavijo, Á. (2012). Compartir los datos de investigación en ciencia: introducción al data </w:t>
      </w:r>
      <w:proofErr w:type="spellStart"/>
      <w:r w:rsidRPr="00984290">
        <w:rPr>
          <w:rFonts w:cstheme="minorHAnsi"/>
          <w:color w:val="000000"/>
          <w:shd w:val="clear" w:color="auto" w:fill="FFFFFF"/>
        </w:rPr>
        <w:t>sharing</w:t>
      </w:r>
      <w:proofErr w:type="spellEnd"/>
      <w:r w:rsidRPr="00984290">
        <w:rPr>
          <w:rFonts w:cstheme="minorHAnsi"/>
          <w:color w:val="000000"/>
          <w:shd w:val="clear" w:color="auto" w:fill="FFFFFF"/>
        </w:rPr>
        <w:t xml:space="preserve">. </w:t>
      </w:r>
      <w:r w:rsidRPr="00984290">
        <w:rPr>
          <w:rFonts w:cstheme="minorHAnsi"/>
          <w:i/>
          <w:color w:val="000000"/>
          <w:shd w:val="clear" w:color="auto" w:fill="FFFFFF"/>
        </w:rPr>
        <w:t xml:space="preserve">El Profesional de </w:t>
      </w:r>
      <w:smartTag w:uri="urn:schemas-microsoft-com:office:smarttags" w:element="PersonName">
        <w:smartTagPr>
          <w:attr w:name="ProductID" w:val="la Informaci￳n."/>
        </w:smartTagPr>
        <w:r w:rsidRPr="00984290">
          <w:rPr>
            <w:rFonts w:cstheme="minorHAnsi"/>
            <w:i/>
            <w:color w:val="000000"/>
            <w:shd w:val="clear" w:color="auto" w:fill="FFFFFF"/>
          </w:rPr>
          <w:t>la Información</w:t>
        </w:r>
        <w:r w:rsidRPr="00984290">
          <w:rPr>
            <w:rFonts w:cstheme="minorHAnsi"/>
            <w:color w:val="000000"/>
            <w:shd w:val="clear" w:color="auto" w:fill="FFFFFF"/>
          </w:rPr>
          <w:t>.</w:t>
        </w:r>
      </w:smartTag>
      <w:r w:rsidRPr="00984290">
        <w:rPr>
          <w:rFonts w:cstheme="minorHAnsi"/>
          <w:color w:val="000000"/>
          <w:shd w:val="clear" w:color="auto" w:fill="FFFFFF"/>
        </w:rPr>
        <w:t xml:space="preserve"> </w:t>
      </w:r>
      <w:hyperlink r:id="rId7" w:history="1">
        <w:r w:rsidRPr="00984290">
          <w:rPr>
            <w:rStyle w:val="Hipervnculo"/>
            <w:rFonts w:cstheme="minorHAnsi"/>
          </w:rPr>
          <w:t>http://eprints.rclis.org/bitstream/10760/16786/1/data%20sharing.pdf</w:t>
        </w:r>
      </w:hyperlink>
    </w:p>
    <w:p w:rsidR="00984290" w:rsidRPr="00984290" w:rsidRDefault="00984290" w:rsidP="00984290">
      <w:pPr>
        <w:spacing w:after="0" w:line="240" w:lineRule="auto"/>
        <w:ind w:left="709" w:hanging="709"/>
        <w:rPr>
          <w:rFonts w:cstheme="minorHAnsi"/>
          <w:color w:val="222222"/>
        </w:rPr>
      </w:pPr>
      <w:r w:rsidRPr="00984290">
        <w:rPr>
          <w:rFonts w:cstheme="minorHAnsi"/>
        </w:rPr>
        <w:t>UA. (25 de agosto de 2016).</w:t>
      </w:r>
      <w:r w:rsidRPr="00984290">
        <w:rPr>
          <w:rFonts w:cstheme="minorHAnsi"/>
          <w:b/>
        </w:rPr>
        <w:t xml:space="preserve"> </w:t>
      </w:r>
      <w:proofErr w:type="spellStart"/>
      <w:r w:rsidRPr="00984290">
        <w:rPr>
          <w:rStyle w:val="Textoennegrita"/>
          <w:rFonts w:cstheme="minorHAnsi"/>
          <w:b w:val="0"/>
          <w:color w:val="222222"/>
        </w:rPr>
        <w:t>DataSearch</w:t>
      </w:r>
      <w:proofErr w:type="spellEnd"/>
      <w:r w:rsidRPr="00984290">
        <w:rPr>
          <w:rStyle w:val="Textoennegrita"/>
          <w:rFonts w:cstheme="minorHAnsi"/>
          <w:b w:val="0"/>
          <w:color w:val="222222"/>
        </w:rPr>
        <w:t xml:space="preserve">: el </w:t>
      </w:r>
      <w:proofErr w:type="spellStart"/>
      <w:r w:rsidRPr="00984290">
        <w:rPr>
          <w:rStyle w:val="Textoennegrita"/>
          <w:rFonts w:cstheme="minorHAnsi"/>
          <w:b w:val="0"/>
          <w:color w:val="222222"/>
        </w:rPr>
        <w:t>meabuscador</w:t>
      </w:r>
      <w:proofErr w:type="spellEnd"/>
      <w:r w:rsidRPr="00984290">
        <w:rPr>
          <w:rStyle w:val="Textoennegrita"/>
          <w:rFonts w:cstheme="minorHAnsi"/>
          <w:b w:val="0"/>
          <w:color w:val="222222"/>
        </w:rPr>
        <w:t xml:space="preserve"> de datos de investigación de Elsevier. </w:t>
      </w:r>
      <w:r w:rsidRPr="00984290">
        <w:rPr>
          <w:rStyle w:val="Textoennegrita"/>
          <w:rFonts w:cstheme="minorHAnsi"/>
          <w:b w:val="0"/>
          <w:i/>
          <w:color w:val="222222"/>
        </w:rPr>
        <w:t>Universo Abierto</w:t>
      </w:r>
      <w:r w:rsidRPr="00984290">
        <w:rPr>
          <w:rFonts w:cstheme="minorHAnsi"/>
          <w:b/>
          <w:i/>
        </w:rPr>
        <w:t xml:space="preserve">. </w:t>
      </w:r>
      <w:r w:rsidRPr="00984290">
        <w:rPr>
          <w:rFonts w:cstheme="minorHAnsi"/>
        </w:rPr>
        <w:sym w:font="Symbol" w:char="F05B"/>
      </w:r>
      <w:r w:rsidRPr="00984290">
        <w:rPr>
          <w:rFonts w:cstheme="minorHAnsi"/>
        </w:rPr>
        <w:t>Mensaje de un blog</w:t>
      </w:r>
      <w:r w:rsidRPr="00984290">
        <w:rPr>
          <w:rFonts w:cstheme="minorHAnsi"/>
        </w:rPr>
        <w:sym w:font="Symbol" w:char="F05D"/>
      </w:r>
      <w:r w:rsidRPr="00984290">
        <w:rPr>
          <w:rFonts w:cstheme="minorHAnsi"/>
        </w:rPr>
        <w:t xml:space="preserve"> </w:t>
      </w:r>
      <w:hyperlink r:id="rId8" w:tgtFrame="_blank" w:history="1">
        <w:r w:rsidRPr="00984290">
          <w:rPr>
            <w:rStyle w:val="Hipervnculo"/>
            <w:rFonts w:cstheme="minorHAnsi"/>
            <w:color w:val="1155CC"/>
          </w:rPr>
          <w:t>https://universoabierto.com/2016/08/25/datasearch-el-metabuscador-de-datos-de-investigacion-de-elsevier/</w:t>
        </w:r>
      </w:hyperlink>
    </w:p>
    <w:p w:rsidR="00984290" w:rsidRPr="00984290" w:rsidRDefault="00984290" w:rsidP="00984290">
      <w:pPr>
        <w:spacing w:after="0" w:line="240" w:lineRule="auto"/>
        <w:ind w:left="709" w:hanging="709"/>
        <w:rPr>
          <w:rFonts w:cstheme="minorHAnsi"/>
          <w:color w:val="339966"/>
        </w:rPr>
      </w:pPr>
    </w:p>
    <w:p w:rsidR="00984290" w:rsidRPr="00984290" w:rsidRDefault="00984290" w:rsidP="00984290">
      <w:pPr>
        <w:pStyle w:val="Default"/>
        <w:ind w:left="709" w:hanging="709"/>
        <w:rPr>
          <w:rFonts w:asciiTheme="minorHAnsi" w:hAnsiTheme="minorHAnsi" w:cstheme="minorHAnsi"/>
          <w:b/>
          <w:sz w:val="22"/>
          <w:szCs w:val="22"/>
        </w:rPr>
      </w:pPr>
      <w:r w:rsidRPr="00984290">
        <w:rPr>
          <w:rFonts w:asciiTheme="minorHAnsi" w:hAnsiTheme="minorHAnsi" w:cstheme="minorHAnsi"/>
          <w:b/>
          <w:sz w:val="22"/>
          <w:szCs w:val="22"/>
        </w:rPr>
        <w:t>Acceso abierto</w:t>
      </w:r>
    </w:p>
    <w:p w:rsidR="00984290" w:rsidRPr="00984290" w:rsidRDefault="00984290" w:rsidP="00984290">
      <w:pPr>
        <w:spacing w:after="0" w:line="240" w:lineRule="auto"/>
        <w:ind w:left="709" w:hanging="709"/>
        <w:rPr>
          <w:rFonts w:cstheme="minorHAnsi"/>
          <w:color w:val="222222"/>
        </w:rPr>
      </w:pPr>
      <w:proofErr w:type="spellStart"/>
      <w:r w:rsidRPr="00984290">
        <w:rPr>
          <w:rFonts w:cstheme="minorHAnsi"/>
          <w:color w:val="222222"/>
        </w:rPr>
        <w:t>Abadal</w:t>
      </w:r>
      <w:proofErr w:type="spellEnd"/>
      <w:r w:rsidRPr="00984290">
        <w:rPr>
          <w:rFonts w:cstheme="minorHAnsi"/>
          <w:color w:val="222222"/>
        </w:rPr>
        <w:t xml:space="preserve">, </w:t>
      </w:r>
      <w:proofErr w:type="spellStart"/>
      <w:r w:rsidRPr="00984290">
        <w:rPr>
          <w:rFonts w:cstheme="minorHAnsi"/>
          <w:color w:val="222222"/>
        </w:rPr>
        <w:t>Ernest</w:t>
      </w:r>
      <w:proofErr w:type="spellEnd"/>
      <w:r w:rsidRPr="00984290">
        <w:rPr>
          <w:rFonts w:cstheme="minorHAnsi"/>
          <w:color w:val="222222"/>
        </w:rPr>
        <w:t xml:space="preserve">. (2012) Acceso abierto a la ciencia. Barcelona.: Editorial UOC </w:t>
      </w:r>
      <w:hyperlink r:id="rId9" w:history="1">
        <w:r w:rsidRPr="00984290">
          <w:rPr>
            <w:rStyle w:val="Hipervnculo"/>
            <w:rFonts w:cstheme="minorHAnsi"/>
          </w:rPr>
          <w:t>http://diposit.ub.edu/dspace/bitstream/2445/24542/1/262142.pdf</w:t>
        </w:r>
      </w:hyperlink>
    </w:p>
    <w:p w:rsidR="00984290" w:rsidRPr="00984290" w:rsidRDefault="00984290" w:rsidP="00984290">
      <w:pPr>
        <w:spacing w:after="0" w:line="240" w:lineRule="auto"/>
        <w:ind w:left="709" w:hanging="709"/>
        <w:rPr>
          <w:rFonts w:cstheme="minorHAnsi"/>
        </w:rPr>
      </w:pPr>
      <w:r w:rsidRPr="00984290">
        <w:rPr>
          <w:rFonts w:cstheme="minorHAnsi"/>
        </w:rPr>
        <w:t xml:space="preserve">Alonso, Julio; </w:t>
      </w:r>
      <w:proofErr w:type="spellStart"/>
      <w:r w:rsidRPr="00984290">
        <w:rPr>
          <w:rFonts w:cstheme="minorHAnsi"/>
        </w:rPr>
        <w:t>Subirats</w:t>
      </w:r>
      <w:proofErr w:type="spellEnd"/>
      <w:r w:rsidRPr="00984290">
        <w:rPr>
          <w:rFonts w:cstheme="minorHAnsi"/>
        </w:rPr>
        <w:t xml:space="preserve">, </w:t>
      </w:r>
      <w:proofErr w:type="spellStart"/>
      <w:r w:rsidRPr="00984290">
        <w:rPr>
          <w:rFonts w:cstheme="minorHAnsi"/>
        </w:rPr>
        <w:t>Imma</w:t>
      </w:r>
      <w:proofErr w:type="spellEnd"/>
      <w:r w:rsidRPr="00984290">
        <w:rPr>
          <w:rFonts w:cstheme="minorHAnsi"/>
        </w:rPr>
        <w:t xml:space="preserve">; Martínez Conde, Ma. Luisa. (2008). Informe APEI sobre acceso abierto. </w:t>
      </w:r>
      <w:hyperlink r:id="rId10" w:history="1">
        <w:r w:rsidRPr="00984290">
          <w:rPr>
            <w:rStyle w:val="Hipervnculo"/>
            <w:rFonts w:cstheme="minorHAnsi"/>
          </w:rPr>
          <w:t>http://www.bibliotecadigital.org/bitstream/001/189/8/978-84-691-7725-9.pdf</w:t>
        </w:r>
      </w:hyperlink>
    </w:p>
    <w:p w:rsidR="00984290" w:rsidRPr="00984290" w:rsidRDefault="00984290" w:rsidP="00984290">
      <w:pPr>
        <w:spacing w:after="0" w:line="240" w:lineRule="auto"/>
        <w:ind w:left="709" w:hanging="709"/>
        <w:rPr>
          <w:rFonts w:cstheme="minorHAnsi"/>
        </w:rPr>
      </w:pPr>
      <w:r w:rsidRPr="00984290">
        <w:rPr>
          <w:rFonts w:cstheme="minorHAnsi"/>
          <w:shd w:val="clear" w:color="auto" w:fill="FFFFFF"/>
          <w:lang w:val="it-IT"/>
        </w:rPr>
        <w:t xml:space="preserve">Bongiovani, Paola; Gómez, Nancy Diana, Miguel, Sandra. </w:t>
      </w:r>
      <w:r w:rsidRPr="00984290">
        <w:rPr>
          <w:rFonts w:cstheme="minorHAnsi"/>
          <w:shd w:val="clear" w:color="auto" w:fill="FFFFFF"/>
        </w:rPr>
        <w:t xml:space="preserve">(2012). Opiniones y hábitos de publicación en acceso abierto de los investigadores argentinos. Un estudio basado en los datos de la encuesta SOAP. </w:t>
      </w:r>
      <w:r w:rsidRPr="00984290">
        <w:rPr>
          <w:rFonts w:cstheme="minorHAnsi"/>
          <w:i/>
          <w:shd w:val="clear" w:color="auto" w:fill="FFFFFF"/>
        </w:rPr>
        <w:t>Revista Española de Documentación Científica</w:t>
      </w:r>
      <w:r w:rsidRPr="00984290">
        <w:rPr>
          <w:rFonts w:cstheme="minorHAnsi"/>
          <w:shd w:val="clear" w:color="auto" w:fill="FFFFFF"/>
        </w:rPr>
        <w:t xml:space="preserve">, 35(3), 453-467.  </w:t>
      </w:r>
      <w:r w:rsidRPr="00984290">
        <w:rPr>
          <w:rFonts w:cstheme="minorHAnsi"/>
          <w:shd w:val="clear" w:color="auto" w:fill="FFFFFF"/>
          <w:lang w:val="pt-BR"/>
        </w:rPr>
        <w:t xml:space="preserve">doi:10.3989/redc.2012.3.903   </w:t>
      </w:r>
      <w:hyperlink r:id="rId11" w:tgtFrame="_blank" w:history="1">
        <w:r w:rsidRPr="00984290">
          <w:rPr>
            <w:rStyle w:val="Hipervnculo"/>
            <w:rFonts w:cstheme="minorHAnsi"/>
            <w:shd w:val="clear" w:color="auto" w:fill="FFFFFF"/>
            <w:lang w:val="pt-BR"/>
          </w:rPr>
          <w:t>http://redc.revistas.csic.es/index.php/redc/article/view/752/833</w:t>
        </w:r>
      </w:hyperlink>
    </w:p>
    <w:p w:rsidR="00984290" w:rsidRPr="00984290" w:rsidRDefault="00984290" w:rsidP="00984290">
      <w:pPr>
        <w:spacing w:after="0" w:line="240" w:lineRule="auto"/>
        <w:ind w:left="709" w:hanging="709"/>
        <w:rPr>
          <w:rFonts w:cstheme="minorHAnsi"/>
          <w:lang w:val="pt-BR"/>
        </w:rPr>
      </w:pPr>
      <w:proofErr w:type="spellStart"/>
      <w:r w:rsidRPr="00984290">
        <w:rPr>
          <w:rFonts w:cstheme="minorHAnsi"/>
          <w:lang w:val="pt-BR"/>
        </w:rPr>
        <w:t>Canessa</w:t>
      </w:r>
      <w:proofErr w:type="spellEnd"/>
      <w:r w:rsidRPr="00984290">
        <w:rPr>
          <w:rFonts w:cstheme="minorHAnsi"/>
          <w:lang w:val="pt-BR"/>
        </w:rPr>
        <w:t xml:space="preserve">, Enrique; </w:t>
      </w:r>
      <w:proofErr w:type="spellStart"/>
      <w:r w:rsidRPr="00984290">
        <w:rPr>
          <w:rFonts w:cstheme="minorHAnsi"/>
          <w:lang w:val="pt-BR"/>
        </w:rPr>
        <w:t>Zennaro</w:t>
      </w:r>
      <w:proofErr w:type="spellEnd"/>
      <w:r w:rsidRPr="00984290">
        <w:rPr>
          <w:rFonts w:cstheme="minorHAnsi"/>
          <w:lang w:val="pt-BR"/>
        </w:rPr>
        <w:t xml:space="preserve">, Marco, eds. </w:t>
      </w:r>
      <w:r w:rsidRPr="00984290">
        <w:rPr>
          <w:rFonts w:cstheme="minorHAnsi"/>
        </w:rPr>
        <w:t xml:space="preserve">(2008). </w:t>
      </w:r>
      <w:r w:rsidRPr="00984290">
        <w:rPr>
          <w:rFonts w:cstheme="minorHAnsi"/>
          <w:i/>
        </w:rPr>
        <w:t>Difusión científica y las iniciativas de acceso abierto</w:t>
      </w:r>
      <w:r w:rsidRPr="00984290">
        <w:rPr>
          <w:rFonts w:cstheme="minorHAnsi"/>
        </w:rPr>
        <w:t xml:space="preserve">. </w:t>
      </w:r>
      <w:r w:rsidRPr="00984290">
        <w:rPr>
          <w:rFonts w:cstheme="minorHAnsi"/>
          <w:lang w:val="pt-BR"/>
        </w:rPr>
        <w:t xml:space="preserve">Centro Internacional de Física Teórica Abdus Salam. </w:t>
      </w:r>
      <w:hyperlink r:id="rId12" w:history="1">
        <w:r w:rsidRPr="00984290">
          <w:rPr>
            <w:rStyle w:val="Hipervnculo"/>
            <w:rFonts w:cstheme="minorHAnsi"/>
            <w:lang w:val="pt-BR"/>
          </w:rPr>
          <w:t>http://accesoabierto.saber.ula.ve/openaccesswiki/images/6/68/AccesoAbiertoConocimientoP.pdf</w:t>
        </w:r>
      </w:hyperlink>
    </w:p>
    <w:p w:rsidR="00984290" w:rsidRPr="00984290" w:rsidRDefault="00984290" w:rsidP="00984290">
      <w:pPr>
        <w:autoSpaceDE w:val="0"/>
        <w:autoSpaceDN w:val="0"/>
        <w:adjustRightInd w:val="0"/>
        <w:spacing w:after="0" w:line="240" w:lineRule="auto"/>
        <w:ind w:left="709" w:hanging="709"/>
        <w:rPr>
          <w:rFonts w:cstheme="minorHAnsi"/>
        </w:rPr>
      </w:pPr>
      <w:r w:rsidRPr="00984290">
        <w:rPr>
          <w:rFonts w:cstheme="minorHAnsi"/>
          <w:color w:val="222222"/>
          <w:shd w:val="clear" w:color="auto" w:fill="FFFFFF"/>
          <w:lang w:val="pt-BR"/>
        </w:rPr>
        <w:t>De-</w:t>
      </w:r>
      <w:proofErr w:type="spellStart"/>
      <w:r w:rsidRPr="00984290">
        <w:rPr>
          <w:rFonts w:cstheme="minorHAnsi"/>
          <w:color w:val="222222"/>
          <w:shd w:val="clear" w:color="auto" w:fill="FFFFFF"/>
          <w:lang w:val="pt-BR"/>
        </w:rPr>
        <w:t>Volder</w:t>
      </w:r>
      <w:proofErr w:type="spellEnd"/>
      <w:r w:rsidRPr="00984290">
        <w:rPr>
          <w:rFonts w:cstheme="minorHAnsi"/>
          <w:color w:val="222222"/>
          <w:shd w:val="clear" w:color="auto" w:fill="FFFFFF"/>
          <w:lang w:val="pt-BR"/>
        </w:rPr>
        <w:t xml:space="preserve">, Carolina. </w:t>
      </w:r>
      <w:r w:rsidRPr="00984290">
        <w:rPr>
          <w:rFonts w:cstheme="minorHAnsi"/>
          <w:color w:val="222222"/>
          <w:shd w:val="clear" w:color="auto" w:fill="FFFFFF"/>
          <w:lang w:val="es-ES_tradnl"/>
        </w:rPr>
        <w:t xml:space="preserve">(2012). El acceso abierto en Argentina. </w:t>
      </w:r>
      <w:r w:rsidRPr="00984290">
        <w:rPr>
          <w:rFonts w:cstheme="minorHAnsi"/>
          <w:i/>
          <w:color w:val="222222"/>
          <w:shd w:val="clear" w:color="auto" w:fill="FFFFFF"/>
          <w:lang w:val="es-ES_tradnl"/>
        </w:rPr>
        <w:t>De bibliotecas y bibliotecarios... Boletín electrónico ABGRA</w:t>
      </w:r>
      <w:r w:rsidRPr="00984290">
        <w:rPr>
          <w:rFonts w:cstheme="minorHAnsi"/>
          <w:color w:val="222222"/>
          <w:shd w:val="clear" w:color="auto" w:fill="FFFFFF"/>
          <w:lang w:val="es-ES_tradnl"/>
        </w:rPr>
        <w:t xml:space="preserve">. Asociación de Bibliotecarios Graduados de </w:t>
      </w:r>
      <w:smartTag w:uri="urn:schemas-microsoft-com:office:smarttags" w:element="PersonName">
        <w:smartTagPr>
          <w:attr w:name="ProductID" w:val="la Rep￺blica Argentina"/>
        </w:smartTagPr>
        <w:r w:rsidRPr="00984290">
          <w:rPr>
            <w:rFonts w:cstheme="minorHAnsi"/>
            <w:color w:val="222222"/>
            <w:shd w:val="clear" w:color="auto" w:fill="FFFFFF"/>
            <w:lang w:val="es-ES_tradnl"/>
          </w:rPr>
          <w:t>la República Argentina</w:t>
        </w:r>
      </w:smartTag>
      <w:r w:rsidRPr="00984290">
        <w:rPr>
          <w:rFonts w:cstheme="minorHAnsi"/>
          <w:color w:val="222222"/>
          <w:shd w:val="clear" w:color="auto" w:fill="FFFFFF"/>
          <w:lang w:val="es-ES_tradnl"/>
        </w:rPr>
        <w:t xml:space="preserve"> (ABGRA). </w:t>
      </w:r>
      <w:r w:rsidRPr="00984290">
        <w:rPr>
          <w:rFonts w:cstheme="minorHAnsi"/>
          <w:b/>
          <w:bCs/>
          <w:color w:val="222222"/>
          <w:shd w:val="clear" w:color="auto" w:fill="FFFFFF"/>
          <w:lang w:val="es-ES_tradnl"/>
        </w:rPr>
        <w:t> </w:t>
      </w:r>
      <w:hyperlink r:id="rId13" w:tgtFrame="_blank" w:history="1">
        <w:r w:rsidRPr="00984290">
          <w:rPr>
            <w:rStyle w:val="Hipervnculo"/>
            <w:rFonts w:cstheme="minorHAnsi"/>
            <w:color w:val="1155CC"/>
            <w:shd w:val="clear" w:color="auto" w:fill="FFFFFF"/>
            <w:lang w:val="es-ES_tradnl"/>
          </w:rPr>
          <w:t>http://hdl.handle.net/10760/17227</w:t>
        </w:r>
      </w:hyperlink>
    </w:p>
    <w:p w:rsidR="00984290" w:rsidRPr="00984290" w:rsidRDefault="00984290" w:rsidP="00984290">
      <w:pPr>
        <w:pStyle w:val="Default"/>
        <w:ind w:left="709" w:hanging="709"/>
        <w:rPr>
          <w:rFonts w:asciiTheme="minorHAnsi" w:hAnsiTheme="minorHAnsi" w:cstheme="minorHAnsi"/>
          <w:color w:val="auto"/>
          <w:sz w:val="22"/>
          <w:szCs w:val="22"/>
          <w:lang w:val="it-IT"/>
        </w:rPr>
      </w:pPr>
      <w:r w:rsidRPr="00984290">
        <w:rPr>
          <w:rFonts w:asciiTheme="minorHAnsi" w:hAnsiTheme="minorHAnsi" w:cstheme="minorHAnsi"/>
          <w:color w:val="auto"/>
          <w:sz w:val="22"/>
          <w:szCs w:val="22"/>
          <w:lang w:val="it-IT"/>
        </w:rPr>
        <w:t xml:space="preserve">Miguel, Sandra; Gómez Nancy-Diana; Bongiovani, Paola. </w:t>
      </w:r>
      <w:r w:rsidRPr="00984290">
        <w:rPr>
          <w:rFonts w:asciiTheme="minorHAnsi" w:hAnsiTheme="minorHAnsi" w:cstheme="minorHAnsi"/>
          <w:color w:val="auto"/>
          <w:sz w:val="22"/>
          <w:szCs w:val="22"/>
        </w:rPr>
        <w:t xml:space="preserve">(2012). Acceso abierto real y potencial a la producción científica de un país. El caso argentino. </w:t>
      </w:r>
      <w:r w:rsidRPr="00984290">
        <w:rPr>
          <w:rFonts w:asciiTheme="minorHAnsi" w:hAnsiTheme="minorHAnsi" w:cstheme="minorHAnsi"/>
          <w:i/>
          <w:iCs/>
          <w:color w:val="auto"/>
          <w:sz w:val="22"/>
          <w:szCs w:val="22"/>
        </w:rPr>
        <w:t xml:space="preserve">El Profesional de </w:t>
      </w:r>
      <w:smartTag w:uri="urn:schemas-microsoft-com:office:smarttags" w:element="PersonName">
        <w:smartTagPr>
          <w:attr w:name="ProductID" w:val="la Informaci￳n"/>
        </w:smartTagPr>
        <w:r w:rsidRPr="00984290">
          <w:rPr>
            <w:rFonts w:asciiTheme="minorHAnsi" w:hAnsiTheme="minorHAnsi" w:cstheme="minorHAnsi"/>
            <w:i/>
            <w:iCs/>
            <w:color w:val="auto"/>
            <w:sz w:val="22"/>
            <w:szCs w:val="22"/>
          </w:rPr>
          <w:t>la Información</w:t>
        </w:r>
      </w:smartTag>
      <w:r w:rsidRPr="00984290">
        <w:rPr>
          <w:rFonts w:asciiTheme="minorHAnsi" w:hAnsiTheme="minorHAnsi" w:cstheme="minorHAnsi"/>
          <w:color w:val="auto"/>
          <w:sz w:val="22"/>
          <w:szCs w:val="22"/>
        </w:rPr>
        <w:t xml:space="preserve">, 21(2). </w:t>
      </w:r>
      <w:hyperlink r:id="rId14" w:history="1">
        <w:r w:rsidRPr="00984290">
          <w:rPr>
            <w:rStyle w:val="Hipervnculo"/>
            <w:rFonts w:asciiTheme="minorHAnsi" w:hAnsiTheme="minorHAnsi" w:cstheme="minorHAnsi"/>
            <w:color w:val="auto"/>
            <w:sz w:val="22"/>
            <w:szCs w:val="22"/>
            <w:lang w:val="it-IT"/>
          </w:rPr>
          <w:t>http://www.elprofesionaldelainformacion.com/contenidos/2012/marzo/04.html</w:t>
        </w:r>
      </w:hyperlink>
    </w:p>
    <w:p w:rsidR="00984290" w:rsidRPr="00984290" w:rsidRDefault="00984290" w:rsidP="00984290">
      <w:pPr>
        <w:spacing w:after="0" w:line="240" w:lineRule="auto"/>
        <w:ind w:left="709" w:hanging="709"/>
        <w:rPr>
          <w:rFonts w:cstheme="minorHAnsi"/>
        </w:rPr>
      </w:pPr>
      <w:r w:rsidRPr="00984290">
        <w:rPr>
          <w:rFonts w:cstheme="minorHAnsi"/>
          <w:lang w:val="it-IT"/>
        </w:rPr>
        <w:t xml:space="preserve">Rojas, M. Alejandra; Rivera M., Sandra. </w:t>
      </w:r>
      <w:r w:rsidRPr="00984290">
        <w:rPr>
          <w:rFonts w:cstheme="minorHAnsi"/>
        </w:rPr>
        <w:t xml:space="preserve">(2011). Manual de buenas prácticas para revistas académicas de acceso abierto. Santiago de Chile: ONG Derechos Digitales. </w:t>
      </w:r>
      <w:hyperlink r:id="rId15" w:history="1">
        <w:r w:rsidRPr="00984290">
          <w:rPr>
            <w:rStyle w:val="Hipervnculo"/>
            <w:rFonts w:cstheme="minorHAnsi"/>
          </w:rPr>
          <w:t>http://www.revistasabiertas.com/wp-content/uploads/Manual-Buenas_Practica_Revistas_Academicas.pdf</w:t>
        </w:r>
      </w:hyperlink>
    </w:p>
    <w:p w:rsidR="00984290" w:rsidRPr="00984290" w:rsidRDefault="00984290" w:rsidP="00984290">
      <w:pPr>
        <w:autoSpaceDE w:val="0"/>
        <w:autoSpaceDN w:val="0"/>
        <w:adjustRightInd w:val="0"/>
        <w:spacing w:after="0" w:line="240" w:lineRule="auto"/>
        <w:ind w:left="709" w:hanging="709"/>
        <w:rPr>
          <w:rFonts w:cstheme="minorHAnsi"/>
        </w:rPr>
      </w:pPr>
      <w:proofErr w:type="spellStart"/>
      <w:r w:rsidRPr="00984290">
        <w:rPr>
          <w:rFonts w:cstheme="minorHAnsi"/>
          <w:color w:val="222222"/>
          <w:shd w:val="clear" w:color="auto" w:fill="FFFFFF"/>
        </w:rPr>
        <w:t>Sanllorenti</w:t>
      </w:r>
      <w:proofErr w:type="spellEnd"/>
      <w:r w:rsidRPr="00984290">
        <w:rPr>
          <w:rFonts w:cstheme="minorHAnsi"/>
          <w:color w:val="222222"/>
          <w:shd w:val="clear" w:color="auto" w:fill="FFFFFF"/>
        </w:rPr>
        <w:t xml:space="preserve">, A.M., Pelaya, L.; </w:t>
      </w:r>
      <w:proofErr w:type="spellStart"/>
      <w:r w:rsidRPr="00984290">
        <w:rPr>
          <w:rFonts w:cstheme="minorHAnsi"/>
          <w:color w:val="222222"/>
          <w:shd w:val="clear" w:color="auto" w:fill="FFFFFF"/>
        </w:rPr>
        <w:t>Williman</w:t>
      </w:r>
      <w:proofErr w:type="spellEnd"/>
      <w:r w:rsidRPr="00984290">
        <w:rPr>
          <w:rFonts w:cstheme="minorHAnsi"/>
          <w:color w:val="222222"/>
          <w:shd w:val="clear" w:color="auto" w:fill="FFFFFF"/>
        </w:rPr>
        <w:t xml:space="preserve">, M. (2011). </w:t>
      </w:r>
      <w:r w:rsidRPr="00984290">
        <w:rPr>
          <w:rFonts w:cstheme="minorHAnsi"/>
          <w:color w:val="222222"/>
          <w:shd w:val="clear" w:color="auto" w:fill="FFFFFF"/>
          <w:lang w:val="es-ES_tradnl"/>
        </w:rPr>
        <w:t xml:space="preserve">Instrumentos para la gestión del derecho de autor en repositorios de Acceso Abierto. </w:t>
      </w:r>
      <w:r w:rsidRPr="00984290">
        <w:rPr>
          <w:rFonts w:cstheme="minorHAnsi"/>
          <w:i/>
          <w:color w:val="222222"/>
          <w:shd w:val="clear" w:color="auto" w:fill="FFFFFF"/>
          <w:lang w:val="es-ES_tradnl"/>
        </w:rPr>
        <w:t>Revista Interamericana de Bibliotecología</w:t>
      </w:r>
      <w:r w:rsidRPr="00984290">
        <w:rPr>
          <w:rFonts w:cstheme="minorHAnsi"/>
          <w:color w:val="222222"/>
          <w:shd w:val="clear" w:color="auto" w:fill="FFFFFF"/>
          <w:lang w:val="es-ES_tradnl"/>
        </w:rPr>
        <w:t>, 34(3)</w:t>
      </w:r>
      <w:r w:rsidRPr="00984290">
        <w:rPr>
          <w:rFonts w:cstheme="minorHAnsi"/>
          <w:i/>
          <w:color w:val="222222"/>
          <w:shd w:val="clear" w:color="auto" w:fill="FFFFFF"/>
          <w:lang w:val="es-ES_tradnl"/>
        </w:rPr>
        <w:t>,</w:t>
      </w:r>
      <w:r w:rsidRPr="00984290">
        <w:rPr>
          <w:rFonts w:cstheme="minorHAnsi"/>
          <w:color w:val="222222"/>
          <w:shd w:val="clear" w:color="auto" w:fill="FFFFFF"/>
          <w:lang w:val="es-ES_tradnl"/>
        </w:rPr>
        <w:t xml:space="preserve"> 313-328. </w:t>
      </w:r>
      <w:hyperlink r:id="rId16" w:tgtFrame="_blank" w:history="1">
        <w:r w:rsidRPr="00984290">
          <w:rPr>
            <w:rStyle w:val="Hipervnculo"/>
            <w:rFonts w:cstheme="minorHAnsi"/>
            <w:color w:val="1155CC"/>
            <w:shd w:val="clear" w:color="auto" w:fill="FFFFFF"/>
            <w:lang w:val="es-ES_tradnl"/>
          </w:rPr>
          <w:t>http://hdl.handle.net/10760/17061</w:t>
        </w:r>
      </w:hyperlink>
      <w:r w:rsidRPr="00984290">
        <w:rPr>
          <w:rFonts w:cstheme="minorHAnsi"/>
          <w:color w:val="222222"/>
          <w:shd w:val="clear" w:color="auto" w:fill="FFFFFF"/>
        </w:rPr>
        <w:t> </w:t>
      </w:r>
      <w:r w:rsidRPr="00984290">
        <w:rPr>
          <w:rFonts w:cstheme="minorHAnsi"/>
          <w:color w:val="888888"/>
          <w:shd w:val="clear" w:color="auto" w:fill="FFFFFF"/>
        </w:rPr>
        <w:br/>
      </w:r>
    </w:p>
    <w:p w:rsidR="00314A58" w:rsidRPr="00984290" w:rsidRDefault="00314A58" w:rsidP="00984290">
      <w:pPr>
        <w:autoSpaceDE w:val="0"/>
        <w:autoSpaceDN w:val="0"/>
        <w:adjustRightInd w:val="0"/>
        <w:spacing w:after="0" w:line="240" w:lineRule="auto"/>
        <w:jc w:val="both"/>
        <w:rPr>
          <w:rFonts w:cstheme="minorHAnsi"/>
          <w:color w:val="000000"/>
        </w:rPr>
      </w:pPr>
      <w:r w:rsidRPr="00984290">
        <w:rPr>
          <w:rFonts w:cstheme="minorHAnsi"/>
          <w:b/>
          <w:color w:val="000000"/>
        </w:rPr>
        <w:t>CURSO 2: Evaluación de la producción científica</w:t>
      </w:r>
      <w:r w:rsidRPr="00984290">
        <w:rPr>
          <w:rFonts w:cstheme="minorHAnsi"/>
          <w:color w:val="000000"/>
        </w:rPr>
        <w:t xml:space="preserve"> </w:t>
      </w:r>
    </w:p>
    <w:p w:rsidR="00791C16" w:rsidRPr="00984290" w:rsidRDefault="00791C16" w:rsidP="00984290">
      <w:pPr>
        <w:spacing w:after="0" w:line="240" w:lineRule="auto"/>
        <w:ind w:left="709" w:hanging="709"/>
        <w:rPr>
          <w:rFonts w:cstheme="minorHAnsi"/>
          <w:lang w:val="it-IT"/>
        </w:rPr>
      </w:pPr>
      <w:r w:rsidRPr="00984290">
        <w:rPr>
          <w:rFonts w:cstheme="minorHAnsi"/>
          <w:i/>
        </w:rPr>
        <w:t>Manual básico para investigadores: quién cita mis artículos, dónde y cómo publicar los resultados de mis investigaciones.</w:t>
      </w:r>
      <w:r w:rsidRPr="00984290">
        <w:rPr>
          <w:rFonts w:cstheme="minorHAnsi"/>
        </w:rPr>
        <w:t xml:space="preserve"> (2011). Universidad Politécnica de Valencia. </w:t>
      </w:r>
      <w:hyperlink r:id="rId17" w:history="1">
        <w:r w:rsidRPr="00984290">
          <w:rPr>
            <w:rStyle w:val="Hipervnculo"/>
            <w:rFonts w:cstheme="minorHAnsi"/>
            <w:lang w:val="it-IT"/>
          </w:rPr>
          <w:t>http://www.upv.es/contenidos/OCW/info/824272solocontenidoc.html</w:t>
        </w:r>
      </w:hyperlink>
    </w:p>
    <w:p w:rsidR="00791C16" w:rsidRPr="00984290" w:rsidRDefault="00791C16" w:rsidP="00984290">
      <w:pPr>
        <w:spacing w:after="0" w:line="240" w:lineRule="auto"/>
        <w:ind w:left="709" w:hanging="709"/>
        <w:rPr>
          <w:rFonts w:cstheme="minorHAnsi"/>
        </w:rPr>
      </w:pPr>
      <w:r w:rsidRPr="00984290">
        <w:rPr>
          <w:rFonts w:cstheme="minorHAnsi"/>
          <w:lang w:val="it-IT"/>
        </w:rPr>
        <w:t xml:space="preserve">Albornoz, Mario. </w:t>
      </w:r>
      <w:r w:rsidRPr="00984290">
        <w:rPr>
          <w:rFonts w:cstheme="minorHAnsi"/>
        </w:rPr>
        <w:t xml:space="preserve">(2006). Estrategias para la promoción de  las publicaciones  científicas argentinas. </w:t>
      </w:r>
      <w:r w:rsidRPr="00984290">
        <w:rPr>
          <w:rFonts w:cstheme="minorHAnsi"/>
          <w:i/>
        </w:rPr>
        <w:t>Acta Bioquímica Clínica Latinoamericana</w:t>
      </w:r>
      <w:r w:rsidRPr="00984290">
        <w:rPr>
          <w:rFonts w:cstheme="minorHAnsi"/>
        </w:rPr>
        <w:t xml:space="preserve">, 40(2), 233-7. </w:t>
      </w:r>
      <w:hyperlink r:id="rId18" w:history="1">
        <w:r w:rsidRPr="00984290">
          <w:rPr>
            <w:rStyle w:val="Hipervnculo"/>
            <w:rFonts w:cstheme="minorHAnsi"/>
          </w:rPr>
          <w:t>http://redalyc.uaemex.mx/pdf/535/53540212.pdf</w:t>
        </w:r>
      </w:hyperlink>
    </w:p>
    <w:p w:rsidR="00791C16" w:rsidRPr="00984290" w:rsidRDefault="00791C16" w:rsidP="00984290">
      <w:pPr>
        <w:spacing w:after="0" w:line="240" w:lineRule="auto"/>
        <w:ind w:left="709" w:hanging="709"/>
        <w:rPr>
          <w:rFonts w:cstheme="minorHAnsi"/>
        </w:rPr>
      </w:pPr>
      <w:proofErr w:type="spellStart"/>
      <w:r w:rsidRPr="00984290">
        <w:rPr>
          <w:rFonts w:cstheme="minorHAnsi"/>
        </w:rPr>
        <w:t>Baiget</w:t>
      </w:r>
      <w:proofErr w:type="spellEnd"/>
      <w:r w:rsidRPr="00984290">
        <w:rPr>
          <w:rFonts w:cstheme="minorHAnsi"/>
        </w:rPr>
        <w:t xml:space="preserve">, Tomás; Torres-Salinas, Daniel. (2013). Informe APEI sobre publicación en revistas científicas. Gijón: Asociación Profesional de especialistas en Información. (Informe APEY; no.7) </w:t>
      </w:r>
      <w:hyperlink r:id="rId19" w:history="1">
        <w:r w:rsidRPr="00984290">
          <w:rPr>
            <w:rStyle w:val="Hipervnculo"/>
            <w:rFonts w:cstheme="minorHAnsi"/>
          </w:rPr>
          <w:t>http://www.apei.es/informes/InformeAPEI-Publicacionescientificas.pdf</w:t>
        </w:r>
      </w:hyperlink>
    </w:p>
    <w:p w:rsidR="00791C16" w:rsidRPr="00984290" w:rsidRDefault="00791C16" w:rsidP="00984290">
      <w:pPr>
        <w:spacing w:after="0" w:line="240" w:lineRule="auto"/>
        <w:ind w:left="709" w:hanging="709"/>
        <w:rPr>
          <w:rFonts w:cstheme="minorHAnsi"/>
        </w:rPr>
      </w:pPr>
      <w:r w:rsidRPr="00984290">
        <w:rPr>
          <w:rFonts w:cstheme="minorHAnsi"/>
        </w:rPr>
        <w:t xml:space="preserve">Bar, Nora. (27 de enero de 2010). Todo cambia, y no es un lugar común. </w:t>
      </w:r>
      <w:smartTag w:uri="urn:schemas-microsoft-com:office:smarttags" w:element="PersonName">
        <w:smartTagPr>
          <w:attr w:name="ProductID" w:val="La Naci￳n."/>
        </w:smartTagPr>
        <w:r w:rsidRPr="00984290">
          <w:rPr>
            <w:rFonts w:cstheme="minorHAnsi"/>
            <w:i/>
          </w:rPr>
          <w:t>La Nación.</w:t>
        </w:r>
      </w:smartTag>
      <w:r w:rsidRPr="00984290">
        <w:rPr>
          <w:rStyle w:val="apple-converted-space"/>
          <w:rFonts w:cstheme="minorHAnsi"/>
        </w:rPr>
        <w:t xml:space="preserve">  </w:t>
      </w:r>
      <w:hyperlink r:id="rId20" w:history="1">
        <w:r w:rsidRPr="00984290">
          <w:rPr>
            <w:rStyle w:val="Hipervnculo"/>
            <w:rFonts w:cstheme="minorHAnsi"/>
          </w:rPr>
          <w:t>http://www.lanacion.com.ar/nota.asp?nota_id=1226346</w:t>
        </w:r>
      </w:hyperlink>
    </w:p>
    <w:p w:rsidR="00791C16" w:rsidRPr="00984290" w:rsidRDefault="00791C16" w:rsidP="00984290">
      <w:pPr>
        <w:spacing w:after="0" w:line="240" w:lineRule="auto"/>
        <w:ind w:left="709" w:hanging="709"/>
        <w:rPr>
          <w:rFonts w:cstheme="minorHAnsi"/>
        </w:rPr>
      </w:pPr>
      <w:r w:rsidRPr="00984290">
        <w:rPr>
          <w:rFonts w:cstheme="minorHAnsi"/>
          <w:lang w:val="it-IT"/>
        </w:rPr>
        <w:t xml:space="preserve">Bobenrieth Astete MA. </w:t>
      </w:r>
      <w:r w:rsidRPr="00984290">
        <w:rPr>
          <w:rFonts w:cstheme="minorHAnsi"/>
        </w:rPr>
        <w:t xml:space="preserve">(2001). Lectura crítica de artículos originales en salud. </w:t>
      </w:r>
      <w:r w:rsidRPr="00984290">
        <w:rPr>
          <w:rFonts w:cstheme="minorHAnsi"/>
          <w:i/>
        </w:rPr>
        <w:t>Medicina de Familia</w:t>
      </w:r>
      <w:r w:rsidRPr="00984290">
        <w:rPr>
          <w:rFonts w:cstheme="minorHAnsi"/>
        </w:rPr>
        <w:t xml:space="preserve">, 1(2), 81-90 </w:t>
      </w:r>
      <w:hyperlink r:id="rId21" w:tgtFrame="_parent" w:history="1">
        <w:r w:rsidRPr="00984290">
          <w:rPr>
            <w:rStyle w:val="Hipervnculo"/>
            <w:rFonts w:cstheme="minorHAnsi"/>
          </w:rPr>
          <w:t>http://www.samfyc.es/Revista/v2n1/081-090.pdf</w:t>
        </w:r>
      </w:hyperlink>
      <w:r w:rsidRPr="00984290">
        <w:rPr>
          <w:rFonts w:cstheme="minorHAnsi"/>
        </w:rPr>
        <w:t xml:space="preserve"> </w:t>
      </w:r>
    </w:p>
    <w:p w:rsidR="00791C16" w:rsidRPr="00984290" w:rsidRDefault="00791C16" w:rsidP="00984290">
      <w:pPr>
        <w:spacing w:after="0" w:line="240" w:lineRule="auto"/>
        <w:ind w:left="709" w:hanging="709"/>
        <w:rPr>
          <w:rFonts w:cstheme="minorHAnsi"/>
          <w:lang w:val="fr-FR"/>
        </w:rPr>
      </w:pPr>
      <w:proofErr w:type="spellStart"/>
      <w:r w:rsidRPr="00984290">
        <w:rPr>
          <w:rFonts w:cstheme="minorHAnsi"/>
          <w:bCs/>
          <w:lang w:val="fr-FR"/>
        </w:rPr>
        <w:t>Caicyt</w:t>
      </w:r>
      <w:proofErr w:type="spellEnd"/>
      <w:r w:rsidRPr="00984290">
        <w:rPr>
          <w:rFonts w:cstheme="minorHAnsi"/>
          <w:bCs/>
          <w:lang w:val="fr-FR"/>
        </w:rPr>
        <w:t xml:space="preserve"> </w:t>
      </w:r>
      <w:hyperlink r:id="rId22" w:tgtFrame="_parent" w:history="1">
        <w:r w:rsidRPr="00984290">
          <w:rPr>
            <w:rStyle w:val="Hipervnculo"/>
            <w:rFonts w:cstheme="minorHAnsi"/>
            <w:bCs/>
            <w:lang w:val="fr-FR"/>
          </w:rPr>
          <w:t>http://www.caicyt.gov.ar/</w:t>
        </w:r>
      </w:hyperlink>
      <w:r w:rsidRPr="00984290">
        <w:rPr>
          <w:rFonts w:cstheme="minorHAnsi"/>
          <w:lang w:val="fr-FR"/>
        </w:rPr>
        <w:t xml:space="preserve"> </w:t>
      </w:r>
    </w:p>
    <w:p w:rsidR="00791C16" w:rsidRPr="00984290" w:rsidRDefault="00791C16" w:rsidP="00984290">
      <w:pPr>
        <w:spacing w:after="0" w:line="240" w:lineRule="auto"/>
        <w:ind w:left="709" w:hanging="709"/>
        <w:rPr>
          <w:rFonts w:cstheme="minorHAnsi"/>
        </w:rPr>
      </w:pPr>
      <w:proofErr w:type="spellStart"/>
      <w:r w:rsidRPr="00984290">
        <w:rPr>
          <w:rFonts w:cstheme="minorHAnsi"/>
          <w:lang w:val="fr-FR"/>
        </w:rPr>
        <w:t>Callon</w:t>
      </w:r>
      <w:proofErr w:type="spellEnd"/>
      <w:r w:rsidRPr="00984290">
        <w:rPr>
          <w:rFonts w:cstheme="minorHAnsi"/>
          <w:lang w:val="fr-FR"/>
        </w:rPr>
        <w:t xml:space="preserve">, Michel; </w:t>
      </w:r>
      <w:proofErr w:type="spellStart"/>
      <w:r w:rsidRPr="00984290">
        <w:rPr>
          <w:rFonts w:cstheme="minorHAnsi"/>
          <w:lang w:val="fr-FR"/>
        </w:rPr>
        <w:t>Courtial</w:t>
      </w:r>
      <w:proofErr w:type="spellEnd"/>
      <w:r w:rsidRPr="00984290">
        <w:rPr>
          <w:rFonts w:cstheme="minorHAnsi"/>
          <w:lang w:val="fr-FR"/>
        </w:rPr>
        <w:t xml:space="preserve">, Jean-Pierre; </w:t>
      </w:r>
      <w:proofErr w:type="spellStart"/>
      <w:r w:rsidRPr="00984290">
        <w:rPr>
          <w:rFonts w:cstheme="minorHAnsi"/>
          <w:lang w:val="fr-FR"/>
        </w:rPr>
        <w:t>Penan</w:t>
      </w:r>
      <w:proofErr w:type="spellEnd"/>
      <w:r w:rsidRPr="00984290">
        <w:rPr>
          <w:rFonts w:cstheme="minorHAnsi"/>
          <w:lang w:val="fr-FR"/>
        </w:rPr>
        <w:t xml:space="preserve">, Hervé. </w:t>
      </w:r>
      <w:r w:rsidRPr="00984290">
        <w:rPr>
          <w:rFonts w:cstheme="minorHAnsi"/>
        </w:rPr>
        <w:t xml:space="preserve">(1995). </w:t>
      </w:r>
      <w:r w:rsidRPr="00984290">
        <w:rPr>
          <w:rFonts w:cstheme="minorHAnsi"/>
          <w:i/>
        </w:rPr>
        <w:t>Cienciometría: el estudio cuantitativo de la actividad científica, de la bibliometría a la vigilancia tecnológica.</w:t>
      </w:r>
      <w:r w:rsidRPr="00984290">
        <w:rPr>
          <w:rFonts w:cstheme="minorHAnsi"/>
        </w:rPr>
        <w:t xml:space="preserve"> Madrid: </w:t>
      </w:r>
      <w:proofErr w:type="spellStart"/>
      <w:r w:rsidRPr="00984290">
        <w:rPr>
          <w:rFonts w:cstheme="minorHAnsi"/>
        </w:rPr>
        <w:t>Trea</w:t>
      </w:r>
      <w:proofErr w:type="spellEnd"/>
      <w:r w:rsidRPr="00984290">
        <w:rPr>
          <w:rFonts w:cstheme="minorHAnsi"/>
        </w:rPr>
        <w:t>.</w:t>
      </w:r>
    </w:p>
    <w:p w:rsidR="00791C16" w:rsidRPr="00984290" w:rsidRDefault="00791C16" w:rsidP="00984290">
      <w:pPr>
        <w:pStyle w:val="titular"/>
        <w:spacing w:before="0" w:beforeAutospacing="0" w:after="0" w:afterAutospacing="0"/>
        <w:ind w:left="709" w:hanging="709"/>
        <w:rPr>
          <w:rFonts w:asciiTheme="minorHAnsi" w:hAnsiTheme="minorHAnsi" w:cstheme="minorHAnsi"/>
          <w:sz w:val="22"/>
          <w:szCs w:val="22"/>
        </w:rPr>
      </w:pPr>
      <w:r w:rsidRPr="00984290">
        <w:rPr>
          <w:rFonts w:asciiTheme="minorHAnsi" w:hAnsiTheme="minorHAnsi" w:cstheme="minorHAnsi"/>
          <w:color w:val="000000"/>
          <w:sz w:val="22"/>
          <w:szCs w:val="22"/>
        </w:rPr>
        <w:lastRenderedPageBreak/>
        <w:t xml:space="preserve">Calvo Hernando, Manuel.  (2006). </w:t>
      </w:r>
      <w:r w:rsidRPr="00984290">
        <w:rPr>
          <w:rFonts w:asciiTheme="minorHAnsi" w:hAnsiTheme="minorHAnsi" w:cstheme="minorHAnsi"/>
          <w:i/>
          <w:color w:val="000000"/>
          <w:sz w:val="22"/>
          <w:szCs w:val="22"/>
        </w:rPr>
        <w:t>Conceptos sobre difusión, divulgación, periodismo y comunicación.</w:t>
      </w:r>
      <w:r w:rsidRPr="00984290">
        <w:rPr>
          <w:rFonts w:asciiTheme="minorHAnsi" w:hAnsiTheme="minorHAnsi" w:cstheme="minorHAnsi"/>
          <w:color w:val="000000"/>
          <w:sz w:val="22"/>
          <w:szCs w:val="22"/>
        </w:rPr>
        <w:t xml:space="preserve">  </w:t>
      </w:r>
      <w:hyperlink r:id="rId23" w:history="1">
        <w:r w:rsidRPr="00984290">
          <w:rPr>
            <w:rStyle w:val="Hipervnculo"/>
            <w:rFonts w:asciiTheme="minorHAnsi" w:hAnsiTheme="minorHAnsi" w:cstheme="minorHAnsi"/>
            <w:sz w:val="22"/>
            <w:szCs w:val="22"/>
          </w:rPr>
          <w:t>http://www.manuelcalvohernando.es/articulo.php?id=8</w:t>
        </w:r>
      </w:hyperlink>
    </w:p>
    <w:p w:rsidR="00791C16" w:rsidRPr="00984290" w:rsidRDefault="00791C16" w:rsidP="00984290">
      <w:pPr>
        <w:spacing w:after="0" w:line="240" w:lineRule="auto"/>
        <w:ind w:left="709" w:hanging="709"/>
        <w:rPr>
          <w:rFonts w:cstheme="minorHAnsi"/>
        </w:rPr>
      </w:pPr>
      <w:r w:rsidRPr="00984290">
        <w:rPr>
          <w:rFonts w:cstheme="minorHAnsi"/>
        </w:rPr>
        <w:t xml:space="preserve">Campanario, Juan Miguel Campanario. (2003). Cómo escribir y publicar un artículo científico. Cómo estudiar y aumentar el impacto. </w:t>
      </w:r>
      <w:r w:rsidRPr="00984290">
        <w:rPr>
          <w:rFonts w:cstheme="minorHAnsi"/>
          <w:i/>
        </w:rPr>
        <w:t>Revista Española de Documentación Científica</w:t>
      </w:r>
      <w:r w:rsidRPr="00984290">
        <w:rPr>
          <w:rFonts w:cstheme="minorHAnsi"/>
        </w:rPr>
        <w:t>, 26(4).  </w:t>
      </w:r>
      <w:hyperlink r:id="rId24" w:history="1">
        <w:r w:rsidRPr="00984290">
          <w:rPr>
            <w:rStyle w:val="Hipervnculo"/>
            <w:rFonts w:cstheme="minorHAnsi"/>
          </w:rPr>
          <w:t>http://dx.doi.org/10.3989/redc.2003.v26.i4.203</w:t>
        </w:r>
      </w:hyperlink>
    </w:p>
    <w:p w:rsidR="00791C16" w:rsidRPr="00984290" w:rsidRDefault="00791C16" w:rsidP="00984290">
      <w:pPr>
        <w:spacing w:after="0" w:line="240" w:lineRule="auto"/>
        <w:ind w:left="709" w:hanging="709"/>
        <w:rPr>
          <w:rFonts w:cstheme="minorHAnsi"/>
        </w:rPr>
      </w:pPr>
      <w:r w:rsidRPr="00984290">
        <w:rPr>
          <w:rFonts w:cstheme="minorHAnsi"/>
        </w:rPr>
        <w:t xml:space="preserve">Campanario, Juan Miguel. (2003). Cómo escribir y publicar un artículo científico. Cómo estudiar y aumentar el impacto.  Revista Española de Documentación Científica, 26(4), 461-463. </w:t>
      </w:r>
      <w:hyperlink r:id="rId25" w:history="1">
        <w:r w:rsidRPr="00984290">
          <w:rPr>
            <w:rStyle w:val="Hipervnculo"/>
            <w:rFonts w:cstheme="minorHAnsi"/>
          </w:rPr>
          <w:t>http://dialnet.unirioja.es/servlet/articulo?codigo=820090</w:t>
        </w:r>
      </w:hyperlink>
    </w:p>
    <w:p w:rsidR="00791C16" w:rsidRPr="00984290" w:rsidRDefault="00791C16" w:rsidP="00984290">
      <w:pPr>
        <w:spacing w:after="0" w:line="240" w:lineRule="auto"/>
        <w:ind w:left="709" w:hanging="709"/>
        <w:rPr>
          <w:rFonts w:cstheme="minorHAnsi"/>
        </w:rPr>
      </w:pPr>
      <w:r w:rsidRPr="00984290">
        <w:rPr>
          <w:rFonts w:cstheme="minorHAnsi"/>
        </w:rPr>
        <w:t xml:space="preserve">Curso </w:t>
      </w:r>
      <w:proofErr w:type="spellStart"/>
      <w:r w:rsidRPr="00984290">
        <w:rPr>
          <w:rFonts w:cstheme="minorHAnsi"/>
        </w:rPr>
        <w:t>Caicyt</w:t>
      </w:r>
      <w:proofErr w:type="spellEnd"/>
      <w:r w:rsidRPr="00984290">
        <w:rPr>
          <w:rFonts w:cstheme="minorHAnsi"/>
        </w:rPr>
        <w:t xml:space="preserve"> para editores científicos, 2007</w:t>
      </w:r>
    </w:p>
    <w:p w:rsidR="00791C16" w:rsidRPr="00984290" w:rsidRDefault="00791C16" w:rsidP="00984290">
      <w:pPr>
        <w:autoSpaceDE w:val="0"/>
        <w:autoSpaceDN w:val="0"/>
        <w:adjustRightInd w:val="0"/>
        <w:spacing w:after="0" w:line="240" w:lineRule="auto"/>
        <w:ind w:left="709" w:hanging="709"/>
        <w:rPr>
          <w:rFonts w:cstheme="minorHAnsi"/>
        </w:rPr>
      </w:pPr>
      <w:r w:rsidRPr="00984290">
        <w:rPr>
          <w:rFonts w:cstheme="minorHAnsi"/>
        </w:rPr>
        <w:t xml:space="preserve">Delgado López-Cózar, Emilio. (2013). La evaluación de las publicaciones científicas. En: Sarabia Sánchez, Francisco José, coord. </w:t>
      </w:r>
      <w:r w:rsidRPr="00984290">
        <w:rPr>
          <w:rFonts w:cstheme="minorHAnsi"/>
          <w:i/>
        </w:rPr>
        <w:t>Métodos de investigación social y de la empresa.</w:t>
      </w:r>
      <w:r w:rsidRPr="00984290">
        <w:rPr>
          <w:rFonts w:cstheme="minorHAnsi"/>
        </w:rPr>
        <w:t xml:space="preserve"> Madrid: Pirámide</w:t>
      </w:r>
    </w:p>
    <w:p w:rsidR="00791C16" w:rsidRPr="00984290" w:rsidRDefault="00791C16" w:rsidP="00984290">
      <w:pPr>
        <w:spacing w:after="0" w:line="240" w:lineRule="auto"/>
        <w:ind w:left="709" w:hanging="709"/>
        <w:rPr>
          <w:rFonts w:cstheme="minorHAnsi"/>
          <w:lang w:val="fr-FR"/>
        </w:rPr>
      </w:pPr>
      <w:r w:rsidRPr="00984290">
        <w:rPr>
          <w:rFonts w:cstheme="minorHAnsi"/>
        </w:rPr>
        <w:t xml:space="preserve">DOI: Digital </w:t>
      </w:r>
      <w:proofErr w:type="spellStart"/>
      <w:r w:rsidRPr="00984290">
        <w:rPr>
          <w:rFonts w:cstheme="minorHAnsi"/>
        </w:rPr>
        <w:t>Object</w:t>
      </w:r>
      <w:proofErr w:type="spellEnd"/>
      <w:r w:rsidRPr="00984290">
        <w:rPr>
          <w:rFonts w:cstheme="minorHAnsi"/>
        </w:rPr>
        <w:t xml:space="preserve"> </w:t>
      </w:r>
      <w:proofErr w:type="spellStart"/>
      <w:r w:rsidRPr="00984290">
        <w:rPr>
          <w:rFonts w:cstheme="minorHAnsi"/>
        </w:rPr>
        <w:t>Identifier</w:t>
      </w:r>
      <w:proofErr w:type="spellEnd"/>
      <w:r w:rsidRPr="00984290">
        <w:rPr>
          <w:rFonts w:cstheme="minorHAnsi"/>
        </w:rPr>
        <w:t xml:space="preserve">. </w:t>
      </w:r>
      <w:hyperlink r:id="rId26" w:history="1">
        <w:r w:rsidRPr="00984290">
          <w:rPr>
            <w:rStyle w:val="Hipervnculo"/>
            <w:rFonts w:cstheme="minorHAnsi"/>
          </w:rPr>
          <w:t>http://www.doi.org</w:t>
        </w:r>
      </w:hyperlink>
    </w:p>
    <w:p w:rsidR="00791C16" w:rsidRPr="00984290" w:rsidRDefault="00791C16" w:rsidP="00984290">
      <w:pPr>
        <w:spacing w:after="0" w:line="240" w:lineRule="auto"/>
        <w:ind w:left="709" w:hanging="709"/>
        <w:rPr>
          <w:rFonts w:cstheme="minorHAnsi"/>
          <w:color w:val="000000"/>
          <w:lang w:val="en-US" w:eastAsia="es-ES_tradnl"/>
        </w:rPr>
      </w:pPr>
      <w:r w:rsidRPr="00984290">
        <w:rPr>
          <w:rFonts w:cstheme="minorHAnsi"/>
          <w:color w:val="000000"/>
          <w:lang w:val="es-ES_tradnl" w:eastAsia="es-ES_tradnl"/>
        </w:rPr>
        <w:t xml:space="preserve">Giménez Toledo, Elea (2014). Imposturas en el ecosistema de la publicación científica. </w:t>
      </w:r>
      <w:r w:rsidRPr="00984290">
        <w:rPr>
          <w:rFonts w:cstheme="minorHAnsi"/>
          <w:i/>
          <w:iCs/>
          <w:color w:val="000000"/>
          <w:lang w:val="es-ES_tradnl" w:eastAsia="es-ES_tradnl"/>
        </w:rPr>
        <w:t xml:space="preserve">Revista de Investigación Educativa, 32 </w:t>
      </w:r>
      <w:r w:rsidRPr="00984290">
        <w:rPr>
          <w:rFonts w:cstheme="minorHAnsi"/>
          <w:color w:val="000000"/>
          <w:lang w:val="es-ES_tradnl" w:eastAsia="es-ES_tradnl"/>
        </w:rPr>
        <w:t xml:space="preserve">(1), 13-23. </w:t>
      </w:r>
      <w:hyperlink r:id="rId27" w:history="1">
        <w:r w:rsidRPr="00984290">
          <w:rPr>
            <w:rStyle w:val="Hipervnculo"/>
            <w:rFonts w:cstheme="minorHAnsi"/>
            <w:lang w:val="en-US" w:eastAsia="es-ES_tradnl"/>
          </w:rPr>
          <w:t>http://dx.doi.org/10.6018/rie.32.1.190251</w:t>
        </w:r>
      </w:hyperlink>
    </w:p>
    <w:p w:rsidR="00791C16" w:rsidRPr="00984290" w:rsidRDefault="00791C16" w:rsidP="00984290">
      <w:pPr>
        <w:spacing w:after="0" w:line="240" w:lineRule="auto"/>
        <w:ind w:left="709" w:hanging="709"/>
        <w:rPr>
          <w:rFonts w:cstheme="minorHAnsi"/>
        </w:rPr>
      </w:pPr>
      <w:r w:rsidRPr="00984290">
        <w:rPr>
          <w:rFonts w:cstheme="minorHAnsi"/>
          <w:lang w:val="en-US"/>
        </w:rPr>
        <w:t xml:space="preserve">ISSN: International Standard Serial Numbering. </w:t>
      </w:r>
      <w:hyperlink r:id="rId28" w:history="1">
        <w:r w:rsidRPr="00984290">
          <w:rPr>
            <w:rStyle w:val="Hipervnculo"/>
            <w:rFonts w:cstheme="minorHAnsi"/>
          </w:rPr>
          <w:t>http://www.issn.org</w:t>
        </w:r>
      </w:hyperlink>
    </w:p>
    <w:p w:rsidR="00791C16" w:rsidRPr="00984290" w:rsidRDefault="00791C16" w:rsidP="00984290">
      <w:pPr>
        <w:spacing w:after="0" w:line="240" w:lineRule="auto"/>
        <w:ind w:left="709" w:hanging="709"/>
        <w:rPr>
          <w:rFonts w:cstheme="minorHAnsi"/>
        </w:rPr>
      </w:pPr>
      <w:r w:rsidRPr="00984290">
        <w:rPr>
          <w:rFonts w:cstheme="minorHAnsi"/>
        </w:rPr>
        <w:t xml:space="preserve">Jornadas de Discusión sobre </w:t>
      </w:r>
      <w:smartTag w:uri="urn:schemas-microsoft-com:office:smarttags" w:element="PersonName">
        <w:smartTagPr>
          <w:attr w:name="ProductID" w:val="la Gesti￳n"/>
        </w:smartTagPr>
        <w:r w:rsidRPr="00984290">
          <w:rPr>
            <w:rFonts w:cstheme="minorHAnsi"/>
          </w:rPr>
          <w:t>la Gestión</w:t>
        </w:r>
      </w:smartTag>
      <w:r w:rsidRPr="00984290">
        <w:rPr>
          <w:rFonts w:cstheme="minorHAnsi"/>
        </w:rPr>
        <w:t xml:space="preserve"> de las Revistas Científicas Arbitradas (29 </w:t>
      </w:r>
      <w:proofErr w:type="spellStart"/>
      <w:r w:rsidRPr="00984290">
        <w:rPr>
          <w:rFonts w:cstheme="minorHAnsi"/>
        </w:rPr>
        <w:t>may</w:t>
      </w:r>
      <w:proofErr w:type="spellEnd"/>
      <w:r w:rsidRPr="00984290">
        <w:rPr>
          <w:rFonts w:cstheme="minorHAnsi"/>
        </w:rPr>
        <w:t xml:space="preserve">. al 1 jun. 2001). Revista de Ciencias Sociales (RCS), de </w:t>
      </w:r>
      <w:smartTag w:uri="urn:schemas-microsoft-com:office:smarttags" w:element="PersonName">
        <w:smartTagPr>
          <w:attr w:name="ProductID" w:val="la Facultad"/>
        </w:smartTagPr>
        <w:r w:rsidRPr="00984290">
          <w:rPr>
            <w:rFonts w:cstheme="minorHAnsi"/>
          </w:rPr>
          <w:t>la Facultad</w:t>
        </w:r>
      </w:smartTag>
      <w:r w:rsidRPr="00984290">
        <w:rPr>
          <w:rFonts w:cstheme="minorHAnsi"/>
        </w:rPr>
        <w:t xml:space="preserve"> de Ciencias Económicas y Sociales de </w:t>
      </w:r>
      <w:smartTag w:uri="urn:schemas-microsoft-com:office:smarttags" w:element="PersonName">
        <w:smartTagPr>
          <w:attr w:name="ProductID" w:val="la Universidad"/>
        </w:smartTagPr>
        <w:r w:rsidRPr="00984290">
          <w:rPr>
            <w:rFonts w:cstheme="minorHAnsi"/>
          </w:rPr>
          <w:t>la Universidad</w:t>
        </w:r>
      </w:smartTag>
      <w:r w:rsidRPr="00984290">
        <w:rPr>
          <w:rFonts w:cstheme="minorHAnsi"/>
        </w:rPr>
        <w:t xml:space="preserve"> del Zulia.  Maracaibo</w:t>
      </w:r>
    </w:p>
    <w:p w:rsidR="00791C16" w:rsidRPr="00984290" w:rsidRDefault="00791C16" w:rsidP="00984290">
      <w:pPr>
        <w:spacing w:after="0" w:line="240" w:lineRule="auto"/>
        <w:ind w:left="709" w:hanging="709"/>
        <w:rPr>
          <w:rFonts w:cstheme="minorHAnsi"/>
        </w:rPr>
      </w:pPr>
      <w:proofErr w:type="spellStart"/>
      <w:r w:rsidRPr="00984290">
        <w:rPr>
          <w:rFonts w:cstheme="minorHAnsi"/>
        </w:rPr>
        <w:t>Kreimer</w:t>
      </w:r>
      <w:proofErr w:type="spellEnd"/>
      <w:r w:rsidRPr="00984290">
        <w:rPr>
          <w:rFonts w:cstheme="minorHAnsi"/>
        </w:rPr>
        <w:t xml:space="preserve">, Pablo. (2011). La evaluación de la actividad científica: desde la indagación sociológica a la burocratización. Dilemas actuales. </w:t>
      </w:r>
      <w:r w:rsidRPr="00984290">
        <w:rPr>
          <w:rFonts w:cstheme="minorHAnsi"/>
          <w:i/>
        </w:rPr>
        <w:t xml:space="preserve">Propuesta educativa, </w:t>
      </w:r>
      <w:r w:rsidRPr="00984290">
        <w:rPr>
          <w:rFonts w:cstheme="minorHAnsi"/>
        </w:rPr>
        <w:t xml:space="preserve">20(36): 59:77. </w:t>
      </w:r>
      <w:hyperlink r:id="rId29" w:history="1">
        <w:r w:rsidRPr="00984290">
          <w:rPr>
            <w:rStyle w:val="Hipervnculo"/>
            <w:rFonts w:cstheme="minorHAnsi"/>
          </w:rPr>
          <w:t>http://www.propuestaeducativa.flacso.org.ar/archivos/dossier_articulos/60.pdf</w:t>
        </w:r>
      </w:hyperlink>
    </w:p>
    <w:p w:rsidR="00791C16" w:rsidRPr="00984290" w:rsidRDefault="00791C16" w:rsidP="00984290">
      <w:pPr>
        <w:spacing w:after="0" w:line="240" w:lineRule="auto"/>
        <w:ind w:left="709" w:hanging="709"/>
        <w:rPr>
          <w:rFonts w:cstheme="minorHAnsi"/>
        </w:rPr>
      </w:pPr>
      <w:proofErr w:type="spellStart"/>
      <w:r w:rsidRPr="00984290">
        <w:rPr>
          <w:rFonts w:cstheme="minorHAnsi"/>
        </w:rPr>
        <w:t>Kreimer</w:t>
      </w:r>
      <w:proofErr w:type="spellEnd"/>
      <w:r w:rsidRPr="00984290">
        <w:rPr>
          <w:rFonts w:cstheme="minorHAnsi"/>
        </w:rPr>
        <w:t xml:space="preserve">, Pablo. (2009). </w:t>
      </w:r>
      <w:r w:rsidRPr="00984290">
        <w:rPr>
          <w:rFonts w:cstheme="minorHAnsi"/>
          <w:i/>
        </w:rPr>
        <w:t>El científico también es un ser humano: la ciencia bajo la lupa</w:t>
      </w:r>
      <w:r w:rsidRPr="00984290">
        <w:rPr>
          <w:rFonts w:cstheme="minorHAnsi"/>
        </w:rPr>
        <w:t xml:space="preserve">. Buenos Aires: Siglo XXI. </w:t>
      </w:r>
    </w:p>
    <w:p w:rsidR="00791C16" w:rsidRPr="00984290" w:rsidRDefault="00791C16" w:rsidP="00984290">
      <w:pPr>
        <w:tabs>
          <w:tab w:val="num" w:pos="720"/>
        </w:tabs>
        <w:spacing w:after="0" w:line="240" w:lineRule="auto"/>
        <w:ind w:left="709" w:hanging="709"/>
        <w:rPr>
          <w:rFonts w:cstheme="minorHAnsi"/>
          <w:bCs/>
        </w:rPr>
      </w:pPr>
      <w:r w:rsidRPr="00984290">
        <w:rPr>
          <w:rFonts w:cstheme="minorHAnsi"/>
          <w:bCs/>
        </w:rPr>
        <w:t xml:space="preserve">LATINDEX </w:t>
      </w:r>
      <w:hyperlink r:id="rId30" w:tgtFrame="_parent" w:history="1"/>
      <w:hyperlink r:id="rId31" w:history="1">
        <w:r w:rsidRPr="00984290">
          <w:rPr>
            <w:rStyle w:val="Hipervnculo"/>
            <w:rFonts w:cstheme="minorHAnsi"/>
            <w:bCs/>
          </w:rPr>
          <w:t>http://www.latindex.unam.mx/</w:t>
        </w:r>
      </w:hyperlink>
    </w:p>
    <w:p w:rsidR="00791C16" w:rsidRPr="00984290" w:rsidRDefault="00791C16" w:rsidP="00984290">
      <w:pPr>
        <w:autoSpaceDE w:val="0"/>
        <w:autoSpaceDN w:val="0"/>
        <w:adjustRightInd w:val="0"/>
        <w:spacing w:after="0" w:line="240" w:lineRule="auto"/>
        <w:ind w:left="709" w:hanging="709"/>
        <w:rPr>
          <w:rFonts w:cstheme="minorHAnsi"/>
        </w:rPr>
      </w:pPr>
      <w:r w:rsidRPr="00984290">
        <w:rPr>
          <w:rFonts w:cstheme="minorHAnsi"/>
        </w:rPr>
        <w:t xml:space="preserve">López Yepes, José y otros. (2008). </w:t>
      </w:r>
      <w:r w:rsidRPr="00984290">
        <w:rPr>
          <w:rFonts w:cstheme="minorHAnsi"/>
          <w:bCs/>
        </w:rPr>
        <w:t xml:space="preserve">Criterios para la evaluación de tesis doctorales. </w:t>
      </w:r>
      <w:r w:rsidRPr="00984290">
        <w:rPr>
          <w:rFonts w:cstheme="minorHAnsi"/>
          <w:i/>
          <w:iCs/>
        </w:rPr>
        <w:t>Revista General de Información y Documentación</w:t>
      </w:r>
      <w:r w:rsidRPr="00984290">
        <w:rPr>
          <w:rFonts w:cstheme="minorHAnsi"/>
        </w:rPr>
        <w:t xml:space="preserve">, 18, 293-322. </w:t>
      </w:r>
      <w:hyperlink r:id="rId32" w:history="1">
        <w:r w:rsidRPr="00984290">
          <w:rPr>
            <w:rStyle w:val="Hipervnculo"/>
            <w:rFonts w:cstheme="minorHAnsi"/>
          </w:rPr>
          <w:t>http://revistas.ucm.es/byd/11321873/articulos/RGID0808110293A.PDF</w:t>
        </w:r>
      </w:hyperlink>
    </w:p>
    <w:p w:rsidR="00791C16" w:rsidRPr="00984290" w:rsidRDefault="00791C16" w:rsidP="00984290">
      <w:pPr>
        <w:autoSpaceDE w:val="0"/>
        <w:autoSpaceDN w:val="0"/>
        <w:adjustRightInd w:val="0"/>
        <w:spacing w:after="0" w:line="240" w:lineRule="auto"/>
        <w:ind w:left="709" w:hanging="709"/>
        <w:rPr>
          <w:rFonts w:cstheme="minorHAnsi"/>
        </w:rPr>
      </w:pPr>
      <w:r w:rsidRPr="00984290">
        <w:rPr>
          <w:rFonts w:cstheme="minorHAnsi"/>
        </w:rPr>
        <w:t xml:space="preserve">Miguel, Sandra.  </w:t>
      </w:r>
      <w:r w:rsidRPr="00984290">
        <w:rPr>
          <w:rFonts w:cstheme="minorHAnsi"/>
          <w:bCs/>
          <w:color w:val="000000"/>
        </w:rPr>
        <w:t xml:space="preserve">Revistas y producción científica de América Latina y el Caribe: su visibilidad en </w:t>
      </w:r>
      <w:proofErr w:type="spellStart"/>
      <w:r w:rsidRPr="00984290">
        <w:rPr>
          <w:rFonts w:cstheme="minorHAnsi"/>
          <w:bCs/>
          <w:color w:val="000000"/>
        </w:rPr>
        <w:t>SciELO</w:t>
      </w:r>
      <w:proofErr w:type="spellEnd"/>
      <w:r w:rsidRPr="00984290">
        <w:rPr>
          <w:rFonts w:cstheme="minorHAnsi"/>
          <w:bCs/>
          <w:color w:val="000000"/>
        </w:rPr>
        <w:t xml:space="preserve">, </w:t>
      </w:r>
      <w:proofErr w:type="spellStart"/>
      <w:r w:rsidRPr="00984290">
        <w:rPr>
          <w:rFonts w:cstheme="minorHAnsi"/>
          <w:bCs/>
          <w:color w:val="000000"/>
        </w:rPr>
        <w:t>RedALyC</w:t>
      </w:r>
      <w:proofErr w:type="spellEnd"/>
      <w:r w:rsidRPr="00984290">
        <w:rPr>
          <w:rFonts w:cstheme="minorHAnsi"/>
          <w:bCs/>
          <w:color w:val="000000"/>
        </w:rPr>
        <w:t xml:space="preserve"> y SCOPUS.  (2011). </w:t>
      </w:r>
      <w:r w:rsidRPr="00984290">
        <w:rPr>
          <w:rFonts w:cstheme="minorHAnsi"/>
          <w:i/>
        </w:rPr>
        <w:t>Revista Interamericana de Bibliotecología</w:t>
      </w:r>
      <w:r w:rsidRPr="00984290">
        <w:rPr>
          <w:rFonts w:cstheme="minorHAnsi"/>
        </w:rPr>
        <w:t xml:space="preserve">, 34(2),  187-199.  </w:t>
      </w:r>
    </w:p>
    <w:p w:rsidR="00791C16" w:rsidRPr="00984290" w:rsidRDefault="00791C16" w:rsidP="00984290">
      <w:pPr>
        <w:spacing w:after="0" w:line="240" w:lineRule="auto"/>
        <w:ind w:left="709" w:hanging="709"/>
        <w:rPr>
          <w:rFonts w:cstheme="minorHAnsi"/>
        </w:rPr>
      </w:pPr>
      <w:r w:rsidRPr="00984290">
        <w:rPr>
          <w:rFonts w:cstheme="minorHAnsi"/>
        </w:rPr>
        <w:t xml:space="preserve">Romanos de </w:t>
      </w:r>
      <w:proofErr w:type="spellStart"/>
      <w:r w:rsidRPr="00984290">
        <w:rPr>
          <w:rFonts w:cstheme="minorHAnsi"/>
        </w:rPr>
        <w:t>Tiratel</w:t>
      </w:r>
      <w:proofErr w:type="spellEnd"/>
      <w:r w:rsidRPr="00984290">
        <w:rPr>
          <w:rFonts w:cstheme="minorHAnsi"/>
        </w:rPr>
        <w:t>, Susana. (1996). Guía de fuentes de información especializada: humanidades y ciencias sociales. Buenos Aires: EB Publicaciones.</w:t>
      </w:r>
    </w:p>
    <w:p w:rsidR="00314A58" w:rsidRPr="00984290" w:rsidRDefault="00314A58" w:rsidP="00984290">
      <w:pPr>
        <w:spacing w:after="0" w:line="240" w:lineRule="auto"/>
        <w:rPr>
          <w:rFonts w:cstheme="minorHAnsi"/>
          <w:lang w:val="es-ES"/>
        </w:rPr>
      </w:pPr>
    </w:p>
    <w:p w:rsidR="00314A58" w:rsidRPr="00984290" w:rsidRDefault="00314A58" w:rsidP="00984290">
      <w:pPr>
        <w:autoSpaceDE w:val="0"/>
        <w:autoSpaceDN w:val="0"/>
        <w:adjustRightInd w:val="0"/>
        <w:spacing w:after="0" w:line="240" w:lineRule="auto"/>
        <w:jc w:val="both"/>
        <w:rPr>
          <w:rFonts w:cstheme="minorHAnsi"/>
          <w:color w:val="000000"/>
        </w:rPr>
      </w:pPr>
      <w:r w:rsidRPr="00984290">
        <w:rPr>
          <w:rFonts w:cstheme="minorHAnsi"/>
          <w:b/>
          <w:color w:val="000000"/>
        </w:rPr>
        <w:t>CURSO 3: Impacto de la producción científica</w:t>
      </w:r>
      <w:r w:rsidRPr="00984290">
        <w:rPr>
          <w:rFonts w:cstheme="minorHAnsi"/>
          <w:color w:val="000000"/>
        </w:rPr>
        <w:t xml:space="preserve"> </w:t>
      </w:r>
    </w:p>
    <w:p w:rsidR="00DA277E" w:rsidRPr="00984290" w:rsidRDefault="00DA277E" w:rsidP="00984290">
      <w:pPr>
        <w:spacing w:after="0" w:line="240" w:lineRule="auto"/>
        <w:ind w:left="709" w:hanging="709"/>
        <w:rPr>
          <w:rFonts w:cstheme="minorHAnsi"/>
          <w:b/>
          <w:lang w:val="en-US"/>
        </w:rPr>
      </w:pPr>
      <w:r w:rsidRPr="00984290">
        <w:rPr>
          <w:rFonts w:cstheme="minorHAnsi"/>
          <w:b/>
          <w:lang w:val="en-US"/>
        </w:rPr>
        <w:t xml:space="preserve">Factor de </w:t>
      </w:r>
      <w:proofErr w:type="spellStart"/>
      <w:r w:rsidRPr="00984290">
        <w:rPr>
          <w:rFonts w:cstheme="minorHAnsi"/>
          <w:b/>
          <w:lang w:val="en-US"/>
        </w:rPr>
        <w:t>impacto</w:t>
      </w:r>
      <w:proofErr w:type="spellEnd"/>
    </w:p>
    <w:p w:rsidR="00DA277E" w:rsidRPr="00984290" w:rsidRDefault="00DA277E" w:rsidP="00984290">
      <w:pPr>
        <w:spacing w:after="0" w:line="240" w:lineRule="auto"/>
        <w:ind w:left="709" w:hanging="709"/>
        <w:rPr>
          <w:rFonts w:cstheme="minorHAnsi"/>
          <w:color w:val="548DD4"/>
          <w:lang w:val="en-US"/>
        </w:rPr>
      </w:pPr>
      <w:r w:rsidRPr="00984290">
        <w:rPr>
          <w:rFonts w:cstheme="minorHAnsi"/>
          <w:lang w:val="en-US"/>
        </w:rPr>
        <w:t>Article-Level Metrics (ALMs) PLOS</w:t>
      </w:r>
      <w:r w:rsidRPr="00984290">
        <w:rPr>
          <w:rFonts w:cstheme="minorHAnsi"/>
          <w:color w:val="548DD4"/>
          <w:lang w:val="en-US"/>
        </w:rPr>
        <w:t xml:space="preserve"> </w:t>
      </w:r>
      <w:hyperlink r:id="rId33" w:history="1">
        <w:r w:rsidRPr="00984290">
          <w:rPr>
            <w:rStyle w:val="Hipervnculo"/>
            <w:rFonts w:cstheme="minorHAnsi"/>
            <w:color w:val="548DD4"/>
            <w:lang w:val="en-US"/>
          </w:rPr>
          <w:t>http://article-level-metrics.plos.org/</w:t>
        </w:r>
      </w:hyperlink>
    </w:p>
    <w:p w:rsidR="00DA277E" w:rsidRPr="00984290" w:rsidRDefault="00DA277E" w:rsidP="00984290">
      <w:pPr>
        <w:spacing w:after="0" w:line="240" w:lineRule="auto"/>
        <w:ind w:left="709" w:hanging="709"/>
        <w:rPr>
          <w:rFonts w:cstheme="minorHAnsi"/>
          <w:iCs/>
        </w:rPr>
      </w:pPr>
      <w:r w:rsidRPr="00984290">
        <w:rPr>
          <w:rFonts w:cstheme="minorHAnsi"/>
          <w:iCs/>
        </w:rPr>
        <w:t xml:space="preserve">Declaración de San Francisco de Evaluación de la investigación. </w:t>
      </w:r>
      <w:hyperlink r:id="rId34" w:history="1">
        <w:r w:rsidRPr="00984290">
          <w:rPr>
            <w:rStyle w:val="Hipervnculo"/>
            <w:rFonts w:cstheme="minorHAnsi"/>
            <w:iCs/>
            <w:lang w:val="en-US"/>
          </w:rPr>
          <w:t>http://blogs.ujaen.es/cienciabuja/wp-content/uploads/2013/10/dora.pdf</w:t>
        </w:r>
      </w:hyperlink>
    </w:p>
    <w:p w:rsidR="00DA277E" w:rsidRPr="00984290" w:rsidRDefault="00DA277E" w:rsidP="00984290">
      <w:pPr>
        <w:spacing w:after="0" w:line="240" w:lineRule="auto"/>
        <w:ind w:left="709" w:hanging="709"/>
        <w:rPr>
          <w:rFonts w:cstheme="minorHAnsi"/>
          <w:iCs/>
          <w:lang w:val="en-US"/>
        </w:rPr>
      </w:pPr>
      <w:r w:rsidRPr="00984290">
        <w:rPr>
          <w:rFonts w:cstheme="minorHAnsi"/>
          <w:color w:val="000000"/>
        </w:rPr>
        <w:t xml:space="preserve">El manifiesto de Leiden sobre indicadores de investigación (2015). </w:t>
      </w:r>
      <w:hyperlink r:id="rId35" w:anchor=".WGVs8xt97IX" w:history="1">
        <w:r w:rsidRPr="00984290">
          <w:rPr>
            <w:rStyle w:val="Hipervnculo"/>
            <w:rFonts w:cstheme="minorHAnsi"/>
            <w:lang w:val="en-US"/>
          </w:rPr>
          <w:t>http://www.ingenio.upv.es/es/manifiesto#.WGVs8xt97IX</w:t>
        </w:r>
      </w:hyperlink>
    </w:p>
    <w:p w:rsidR="00DA277E" w:rsidRPr="00984290" w:rsidRDefault="00DA277E" w:rsidP="00984290">
      <w:pPr>
        <w:tabs>
          <w:tab w:val="num" w:pos="720"/>
        </w:tabs>
        <w:spacing w:after="0" w:line="240" w:lineRule="auto"/>
        <w:ind w:left="709" w:hanging="709"/>
        <w:rPr>
          <w:rFonts w:cstheme="minorHAnsi"/>
          <w:lang w:val="en-US"/>
        </w:rPr>
      </w:pPr>
      <w:r w:rsidRPr="00984290">
        <w:rPr>
          <w:rFonts w:cstheme="minorHAnsi"/>
          <w:lang w:val="es-ES_tradnl"/>
        </w:rPr>
        <w:t xml:space="preserve">García Aretio, Lorenzo. (2016). Publicar (casi exclusivamente) en revistas de impacto. </w:t>
      </w:r>
      <w:r w:rsidRPr="00984290">
        <w:rPr>
          <w:rFonts w:cstheme="minorHAnsi"/>
          <w:lang w:val="en-US"/>
        </w:rPr>
        <w:t xml:space="preserve">RIED, 18(2): 7-22  </w:t>
      </w:r>
      <w:hyperlink r:id="rId36" w:history="1">
        <w:r w:rsidRPr="00984290">
          <w:rPr>
            <w:rStyle w:val="Hipervnculo"/>
            <w:rFonts w:cstheme="minorHAnsi"/>
            <w:lang w:val="en-US"/>
          </w:rPr>
          <w:t>http://revistas.uned.es/index.php/ried/article/view/14254</w:t>
        </w:r>
      </w:hyperlink>
      <w:r w:rsidRPr="00984290">
        <w:rPr>
          <w:rFonts w:cstheme="minorHAnsi"/>
          <w:lang w:val="en-US"/>
        </w:rPr>
        <w:t xml:space="preserve"> </w:t>
      </w:r>
    </w:p>
    <w:p w:rsidR="00DA277E" w:rsidRPr="00984290" w:rsidRDefault="00DA277E" w:rsidP="00984290">
      <w:pPr>
        <w:spacing w:after="0" w:line="240" w:lineRule="auto"/>
        <w:ind w:left="709" w:hanging="709"/>
        <w:rPr>
          <w:rFonts w:cstheme="minorHAnsi"/>
          <w:iCs/>
          <w:color w:val="0000FF"/>
          <w:lang w:val="en-US"/>
        </w:rPr>
      </w:pPr>
      <w:r w:rsidRPr="00984290">
        <w:rPr>
          <w:rFonts w:cstheme="minorHAnsi"/>
          <w:iCs/>
          <w:lang w:val="en-US"/>
        </w:rPr>
        <w:t xml:space="preserve">ISI </w:t>
      </w:r>
      <w:proofErr w:type="spellStart"/>
      <w:r w:rsidRPr="00984290">
        <w:rPr>
          <w:rFonts w:cstheme="minorHAnsi"/>
          <w:iCs/>
          <w:lang w:val="en-US"/>
        </w:rPr>
        <w:t>WoS</w:t>
      </w:r>
      <w:proofErr w:type="spellEnd"/>
      <w:r w:rsidRPr="00984290">
        <w:rPr>
          <w:rFonts w:cstheme="minorHAnsi"/>
          <w:iCs/>
          <w:lang w:val="en-US"/>
        </w:rPr>
        <w:t xml:space="preserve"> (Web of Science) </w:t>
      </w:r>
      <w:hyperlink r:id="rId37" w:history="1">
        <w:r w:rsidRPr="00984290">
          <w:rPr>
            <w:rStyle w:val="Hipervnculo"/>
            <w:rFonts w:cstheme="minorHAnsi"/>
            <w:lang w:val="en-US"/>
          </w:rPr>
          <w:t>http://www.isiwebofknowledge.com/</w:t>
        </w:r>
      </w:hyperlink>
    </w:p>
    <w:p w:rsidR="00DA277E" w:rsidRPr="00984290" w:rsidRDefault="00DA277E" w:rsidP="00984290">
      <w:pPr>
        <w:autoSpaceDE w:val="0"/>
        <w:autoSpaceDN w:val="0"/>
        <w:adjustRightInd w:val="0"/>
        <w:spacing w:after="0" w:line="240" w:lineRule="auto"/>
        <w:ind w:left="709" w:hanging="709"/>
        <w:rPr>
          <w:rFonts w:cstheme="minorHAnsi"/>
          <w:color w:val="0000FF"/>
          <w:lang w:val="pt-BR"/>
        </w:rPr>
      </w:pPr>
      <w:proofErr w:type="spellStart"/>
      <w:r w:rsidRPr="00984290">
        <w:rPr>
          <w:rFonts w:cstheme="minorHAnsi"/>
          <w:lang w:val="en-US"/>
        </w:rPr>
        <w:t>López</w:t>
      </w:r>
      <w:proofErr w:type="spellEnd"/>
      <w:r w:rsidRPr="00984290">
        <w:rPr>
          <w:rFonts w:cstheme="minorHAnsi"/>
          <w:lang w:val="en-US"/>
        </w:rPr>
        <w:t xml:space="preserve"> </w:t>
      </w:r>
      <w:proofErr w:type="spellStart"/>
      <w:r w:rsidRPr="00984290">
        <w:rPr>
          <w:rFonts w:cstheme="minorHAnsi"/>
          <w:lang w:val="en-US"/>
        </w:rPr>
        <w:t>Yepes</w:t>
      </w:r>
      <w:proofErr w:type="spellEnd"/>
      <w:r w:rsidRPr="00984290">
        <w:rPr>
          <w:rFonts w:cstheme="minorHAnsi"/>
          <w:lang w:val="en-US"/>
        </w:rPr>
        <w:t>, José.</w:t>
      </w:r>
      <w:r w:rsidRPr="00984290">
        <w:rPr>
          <w:rFonts w:cstheme="minorHAnsi"/>
          <w:i/>
          <w:iCs/>
          <w:lang w:val="en-US"/>
        </w:rPr>
        <w:t xml:space="preserve"> </w:t>
      </w:r>
      <w:r w:rsidRPr="00984290">
        <w:rPr>
          <w:rFonts w:cstheme="minorHAnsi"/>
          <w:iCs/>
        </w:rPr>
        <w:t>(2003).</w:t>
      </w:r>
      <w:r w:rsidRPr="00984290">
        <w:rPr>
          <w:rFonts w:cstheme="minorHAnsi"/>
          <w:i/>
          <w:iCs/>
        </w:rPr>
        <w:t xml:space="preserve"> </w:t>
      </w:r>
      <w:r w:rsidRPr="00984290">
        <w:rPr>
          <w:rFonts w:cstheme="minorHAnsi"/>
          <w:bCs/>
        </w:rPr>
        <w:t>El análisis cualitativo de citas como instrumento para el estudio de la creación y transmisión de las ideas científicas</w:t>
      </w:r>
      <w:r w:rsidRPr="00984290">
        <w:rPr>
          <w:rFonts w:cstheme="minorHAnsi"/>
          <w:i/>
          <w:iCs/>
        </w:rPr>
        <w:t xml:space="preserve"> Documentación de las Ciencias de </w:t>
      </w:r>
      <w:smartTag w:uri="urn:schemas-microsoft-com:office:smarttags" w:element="PersonName">
        <w:smartTagPr>
          <w:attr w:name="ProductID" w:val="la Informaci￳n"/>
        </w:smartTagPr>
        <w:r w:rsidRPr="00984290">
          <w:rPr>
            <w:rFonts w:cstheme="minorHAnsi"/>
            <w:i/>
            <w:iCs/>
          </w:rPr>
          <w:t>la Información</w:t>
        </w:r>
      </w:smartTag>
      <w:r w:rsidRPr="00984290">
        <w:rPr>
          <w:rFonts w:cstheme="minorHAnsi"/>
        </w:rPr>
        <w:t xml:space="preserve">, 26, 41-70. </w:t>
      </w:r>
      <w:hyperlink r:id="rId38" w:history="1">
        <w:r w:rsidRPr="00984290">
          <w:rPr>
            <w:rStyle w:val="Hipervnculo"/>
            <w:rFonts w:cstheme="minorHAnsi"/>
            <w:lang w:val="pt-BR"/>
          </w:rPr>
          <w:t>http://revistas.ucm.es/inf/02104210/articulos/DCIN0303110041A.PDF</w:t>
        </w:r>
      </w:hyperlink>
    </w:p>
    <w:p w:rsidR="00DA277E" w:rsidRPr="00984290" w:rsidRDefault="00DA277E" w:rsidP="00984290">
      <w:pPr>
        <w:spacing w:after="0" w:line="240" w:lineRule="auto"/>
        <w:ind w:left="709" w:hanging="709"/>
        <w:rPr>
          <w:rFonts w:cstheme="minorHAnsi"/>
          <w:color w:val="0000FF"/>
        </w:rPr>
      </w:pPr>
      <w:proofErr w:type="spellStart"/>
      <w:r w:rsidRPr="00984290">
        <w:rPr>
          <w:rFonts w:cstheme="minorHAnsi"/>
          <w:lang w:val="pt-BR"/>
        </w:rPr>
        <w:t>Oyarzun</w:t>
      </w:r>
      <w:proofErr w:type="spellEnd"/>
      <w:r w:rsidRPr="00984290">
        <w:rPr>
          <w:rFonts w:cstheme="minorHAnsi"/>
          <w:lang w:val="pt-BR"/>
        </w:rPr>
        <w:t xml:space="preserve">, Roberto. </w:t>
      </w:r>
      <w:r w:rsidRPr="00984290">
        <w:rPr>
          <w:rFonts w:cstheme="minorHAnsi"/>
        </w:rPr>
        <w:t xml:space="preserve">(2007). Ciencia, revistas científicas y el </w:t>
      </w:r>
      <w:proofErr w:type="spellStart"/>
      <w:r w:rsidRPr="00984290">
        <w:rPr>
          <w:rFonts w:cstheme="minorHAnsi"/>
        </w:rPr>
        <w:t>Science</w:t>
      </w:r>
      <w:proofErr w:type="spellEnd"/>
      <w:r w:rsidRPr="00984290">
        <w:rPr>
          <w:rFonts w:cstheme="minorHAnsi"/>
        </w:rPr>
        <w:t xml:space="preserve"> </w:t>
      </w:r>
      <w:proofErr w:type="spellStart"/>
      <w:r w:rsidRPr="00984290">
        <w:rPr>
          <w:rFonts w:cstheme="minorHAnsi"/>
        </w:rPr>
        <w:t>Citation</w:t>
      </w:r>
      <w:proofErr w:type="spellEnd"/>
      <w:r w:rsidRPr="00984290">
        <w:rPr>
          <w:rFonts w:cstheme="minorHAnsi"/>
        </w:rPr>
        <w:t xml:space="preserve"> </w:t>
      </w:r>
      <w:proofErr w:type="spellStart"/>
      <w:r w:rsidRPr="00984290">
        <w:rPr>
          <w:rFonts w:cstheme="minorHAnsi"/>
        </w:rPr>
        <w:t>Index</w:t>
      </w:r>
      <w:proofErr w:type="spellEnd"/>
      <w:r w:rsidRPr="00984290">
        <w:rPr>
          <w:rFonts w:cstheme="minorHAnsi"/>
        </w:rPr>
        <w:t xml:space="preserve">: o cómo volvernos locos a golpe de números. </w:t>
      </w:r>
      <w:r w:rsidRPr="00984290">
        <w:rPr>
          <w:rFonts w:cstheme="minorHAnsi"/>
          <w:i/>
        </w:rPr>
        <w:t>Ciencia y Sociedad</w:t>
      </w:r>
      <w:r w:rsidRPr="00984290">
        <w:rPr>
          <w:rFonts w:cstheme="minorHAnsi"/>
        </w:rPr>
        <w:t xml:space="preserve">.  </w:t>
      </w:r>
      <w:hyperlink r:id="rId39" w:history="1">
        <w:r w:rsidRPr="00984290">
          <w:rPr>
            <w:rStyle w:val="Hipervnculo"/>
            <w:rFonts w:cstheme="minorHAnsi"/>
          </w:rPr>
          <w:t>http://www.aulados.net/Ciencia_Sociedad/Ciencia_indices/SCI_revistas_investigadores.pdf</w:t>
        </w:r>
      </w:hyperlink>
    </w:p>
    <w:p w:rsidR="00DA277E" w:rsidRPr="00984290" w:rsidRDefault="00DA277E" w:rsidP="00984290">
      <w:pPr>
        <w:spacing w:after="0" w:line="240" w:lineRule="auto"/>
        <w:ind w:left="709" w:hanging="709"/>
        <w:rPr>
          <w:rFonts w:cstheme="minorHAnsi"/>
          <w:color w:val="0000FF"/>
          <w:lang w:val="es-ES_tradnl"/>
        </w:rPr>
      </w:pPr>
      <w:proofErr w:type="spellStart"/>
      <w:r w:rsidRPr="00984290">
        <w:rPr>
          <w:rStyle w:val="nfasis"/>
          <w:rFonts w:cstheme="minorHAnsi"/>
          <w:i w:val="0"/>
        </w:rPr>
        <w:lastRenderedPageBreak/>
        <w:t>Qualitas</w:t>
      </w:r>
      <w:proofErr w:type="spellEnd"/>
      <w:r w:rsidRPr="00984290">
        <w:rPr>
          <w:rStyle w:val="nfasis"/>
          <w:rFonts w:cstheme="minorHAnsi"/>
          <w:i w:val="0"/>
        </w:rPr>
        <w:t xml:space="preserve"> </w:t>
      </w:r>
      <w:proofErr w:type="spellStart"/>
      <w:r w:rsidRPr="00984290">
        <w:rPr>
          <w:rStyle w:val="nfasis"/>
          <w:rFonts w:cstheme="minorHAnsi"/>
          <w:i w:val="0"/>
        </w:rPr>
        <w:t>Scientiae</w:t>
      </w:r>
      <w:proofErr w:type="spellEnd"/>
      <w:r w:rsidRPr="00984290">
        <w:rPr>
          <w:rStyle w:val="nfasis"/>
          <w:rFonts w:cstheme="minorHAnsi"/>
          <w:i w:val="0"/>
        </w:rPr>
        <w:t xml:space="preserve">. </w:t>
      </w:r>
      <w:r w:rsidRPr="00984290">
        <w:rPr>
          <w:rFonts w:cstheme="minorHAnsi"/>
        </w:rPr>
        <w:t xml:space="preserve">Evaluación cualitativa de publicaciones científicas en Ciencias Sociales </w:t>
      </w:r>
      <w:hyperlink r:id="rId40" w:tgtFrame="_parent" w:history="1">
        <w:r w:rsidRPr="00984290">
          <w:rPr>
            <w:rStyle w:val="Hipervnculo"/>
            <w:rFonts w:cstheme="minorHAnsi"/>
            <w:lang w:val="es-ES_tradnl"/>
          </w:rPr>
          <w:t>www.ucm.es/info/multidoc/qualitas/index.htm</w:t>
        </w:r>
      </w:hyperlink>
    </w:p>
    <w:p w:rsidR="00DA277E" w:rsidRPr="00984290" w:rsidRDefault="00DA277E" w:rsidP="00984290">
      <w:pPr>
        <w:spacing w:after="0" w:line="240" w:lineRule="auto"/>
        <w:ind w:left="709" w:hanging="709"/>
        <w:rPr>
          <w:rFonts w:cstheme="minorHAnsi"/>
          <w:color w:val="0000FF"/>
          <w:lang w:val="en-US"/>
        </w:rPr>
      </w:pPr>
      <w:proofErr w:type="spellStart"/>
      <w:r w:rsidRPr="00984290">
        <w:rPr>
          <w:rFonts w:cstheme="minorHAnsi"/>
          <w:iCs/>
          <w:lang w:val="en-US"/>
        </w:rPr>
        <w:t>Scimago</w:t>
      </w:r>
      <w:proofErr w:type="spellEnd"/>
      <w:r w:rsidRPr="00984290">
        <w:rPr>
          <w:rFonts w:cstheme="minorHAnsi"/>
          <w:iCs/>
          <w:lang w:val="en-US"/>
        </w:rPr>
        <w:t xml:space="preserve"> Journal &amp; Country Rank </w:t>
      </w:r>
      <w:hyperlink r:id="rId41" w:tgtFrame="_parent" w:history="1">
        <w:r w:rsidRPr="00984290">
          <w:rPr>
            <w:rStyle w:val="Hipervnculo"/>
            <w:rFonts w:cstheme="minorHAnsi"/>
            <w:iCs/>
            <w:lang w:val="en-US"/>
          </w:rPr>
          <w:t>http://www.scimagojr.com/</w:t>
        </w:r>
      </w:hyperlink>
    </w:p>
    <w:p w:rsidR="00DA277E" w:rsidRPr="00984290" w:rsidRDefault="00DA277E" w:rsidP="00984290">
      <w:pPr>
        <w:pStyle w:val="Ttulo1"/>
        <w:ind w:left="709" w:hanging="709"/>
        <w:rPr>
          <w:rFonts w:asciiTheme="minorHAnsi" w:hAnsiTheme="minorHAnsi" w:cstheme="minorHAnsi"/>
          <w:b w:val="0"/>
          <w:color w:val="548DD4"/>
          <w:sz w:val="22"/>
          <w:szCs w:val="22"/>
          <w:shd w:val="clear" w:color="auto" w:fill="FFFFFF"/>
          <w:lang w:val="en-US"/>
        </w:rPr>
      </w:pPr>
      <w:r w:rsidRPr="00984290">
        <w:rPr>
          <w:rFonts w:asciiTheme="minorHAnsi" w:hAnsiTheme="minorHAnsi" w:cstheme="minorHAnsi"/>
          <w:b w:val="0"/>
          <w:sz w:val="22"/>
          <w:szCs w:val="22"/>
          <w:shd w:val="clear" w:color="auto" w:fill="FFFFFF"/>
          <w:lang w:val="en-US"/>
        </w:rPr>
        <w:t>Scopus-Elsevier</w:t>
      </w:r>
      <w:r w:rsidRPr="00984290">
        <w:rPr>
          <w:rStyle w:val="apple-converted-space"/>
          <w:rFonts w:asciiTheme="minorHAnsi" w:hAnsiTheme="minorHAnsi" w:cstheme="minorHAnsi"/>
          <w:b w:val="0"/>
          <w:sz w:val="22"/>
          <w:szCs w:val="22"/>
          <w:shd w:val="clear" w:color="auto" w:fill="FFFFFF"/>
          <w:lang w:val="en-US"/>
        </w:rPr>
        <w:t> </w:t>
      </w:r>
      <w:hyperlink r:id="rId42" w:history="1">
        <w:r w:rsidRPr="00984290">
          <w:rPr>
            <w:rStyle w:val="Hipervnculo"/>
            <w:rFonts w:asciiTheme="minorHAnsi" w:hAnsiTheme="minorHAnsi" w:cstheme="minorHAnsi"/>
            <w:b w:val="0"/>
            <w:color w:val="548DD4"/>
            <w:sz w:val="22"/>
            <w:szCs w:val="22"/>
            <w:shd w:val="clear" w:color="auto" w:fill="FFFFFF"/>
            <w:lang w:val="en-US"/>
          </w:rPr>
          <w:t>http://www.scopus.com/</w:t>
        </w:r>
      </w:hyperlink>
    </w:p>
    <w:p w:rsidR="00DA277E" w:rsidRPr="00984290" w:rsidRDefault="00DA277E" w:rsidP="00984290">
      <w:pPr>
        <w:spacing w:after="0" w:line="240" w:lineRule="auto"/>
        <w:ind w:left="709" w:hanging="709"/>
        <w:rPr>
          <w:rFonts w:cstheme="minorHAnsi"/>
          <w:color w:val="0070C0"/>
        </w:rPr>
      </w:pPr>
      <w:r w:rsidRPr="00984290">
        <w:rPr>
          <w:rFonts w:cstheme="minorHAnsi"/>
        </w:rPr>
        <w:t xml:space="preserve">Torres Salinas, Daniel; Ruiz-Pérez, Rafael. (2015). Diez claves sobre métrica alternativa. </w:t>
      </w:r>
      <w:proofErr w:type="spellStart"/>
      <w:r w:rsidRPr="00984290">
        <w:rPr>
          <w:rFonts w:cstheme="minorHAnsi"/>
          <w:i/>
        </w:rPr>
        <w:t>Unelibros</w:t>
      </w:r>
      <w:proofErr w:type="spellEnd"/>
      <w:r w:rsidRPr="00984290">
        <w:rPr>
          <w:rFonts w:cstheme="minorHAnsi"/>
        </w:rPr>
        <w:t xml:space="preserve">. 30: 12-13. </w:t>
      </w:r>
      <w:hyperlink r:id="rId43" w:history="1">
        <w:r w:rsidRPr="00984290">
          <w:rPr>
            <w:rStyle w:val="Hipervnculo"/>
            <w:rFonts w:cstheme="minorHAnsi"/>
            <w:color w:val="0070C0"/>
          </w:rPr>
          <w:t>http://www.une.es/media/Ou1/Image/webabril2015/UNE%20Libros%2030%20DIG.pdf</w:t>
        </w:r>
      </w:hyperlink>
    </w:p>
    <w:p w:rsidR="00DA277E" w:rsidRPr="00984290" w:rsidRDefault="00DA277E" w:rsidP="00984290">
      <w:pPr>
        <w:pStyle w:val="Default"/>
        <w:ind w:left="709" w:hanging="709"/>
        <w:rPr>
          <w:rFonts w:asciiTheme="minorHAnsi" w:hAnsiTheme="minorHAnsi" w:cstheme="minorHAnsi"/>
          <w:b/>
          <w:color w:val="auto"/>
          <w:sz w:val="22"/>
          <w:szCs w:val="22"/>
          <w:shd w:val="clear" w:color="auto" w:fill="FFFFFF"/>
          <w:lang w:val="en-US"/>
        </w:rPr>
      </w:pPr>
      <w:r w:rsidRPr="00984290">
        <w:rPr>
          <w:rFonts w:asciiTheme="minorHAnsi" w:hAnsiTheme="minorHAnsi" w:cstheme="minorHAnsi"/>
          <w:b/>
          <w:color w:val="auto"/>
          <w:sz w:val="22"/>
          <w:szCs w:val="22"/>
          <w:shd w:val="clear" w:color="auto" w:fill="FFFFFF"/>
        </w:rPr>
        <w:t>Google Sc</w:t>
      </w:r>
      <w:proofErr w:type="spellStart"/>
      <w:r w:rsidRPr="00984290">
        <w:rPr>
          <w:rFonts w:asciiTheme="minorHAnsi" w:hAnsiTheme="minorHAnsi" w:cstheme="minorHAnsi"/>
          <w:b/>
          <w:color w:val="auto"/>
          <w:sz w:val="22"/>
          <w:szCs w:val="22"/>
          <w:shd w:val="clear" w:color="auto" w:fill="FFFFFF"/>
          <w:lang w:val="en-US"/>
        </w:rPr>
        <w:t>holar</w:t>
      </w:r>
      <w:proofErr w:type="spellEnd"/>
    </w:p>
    <w:p w:rsidR="00DA277E" w:rsidRPr="00984290" w:rsidRDefault="00DA277E" w:rsidP="00984290">
      <w:pPr>
        <w:pStyle w:val="Default"/>
        <w:ind w:left="709" w:hanging="709"/>
        <w:rPr>
          <w:rFonts w:asciiTheme="minorHAnsi" w:hAnsiTheme="minorHAnsi" w:cstheme="minorHAnsi"/>
          <w:sz w:val="22"/>
          <w:szCs w:val="22"/>
          <w:lang w:val="en-US"/>
        </w:rPr>
      </w:pPr>
      <w:r w:rsidRPr="00984290">
        <w:rPr>
          <w:rFonts w:asciiTheme="minorHAnsi" w:hAnsiTheme="minorHAnsi" w:cstheme="minorHAnsi"/>
          <w:color w:val="auto"/>
          <w:sz w:val="22"/>
          <w:szCs w:val="22"/>
          <w:shd w:val="clear" w:color="auto" w:fill="FFFFFF"/>
          <w:lang w:val="en-US"/>
        </w:rPr>
        <w:t>Google Scholar Citations</w:t>
      </w:r>
      <w:r w:rsidRPr="00984290">
        <w:rPr>
          <w:rStyle w:val="apple-converted-space"/>
          <w:rFonts w:asciiTheme="minorHAnsi" w:hAnsiTheme="minorHAnsi" w:cstheme="minorHAnsi"/>
          <w:color w:val="auto"/>
          <w:sz w:val="22"/>
          <w:szCs w:val="22"/>
          <w:shd w:val="clear" w:color="auto" w:fill="FFFFFF"/>
          <w:lang w:val="en-US"/>
        </w:rPr>
        <w:t> </w:t>
      </w:r>
      <w:hyperlink r:id="rId44" w:history="1">
        <w:r w:rsidRPr="00984290">
          <w:rPr>
            <w:rStyle w:val="Hipervnculo"/>
            <w:rFonts w:asciiTheme="minorHAnsi" w:hAnsiTheme="minorHAnsi" w:cstheme="minorHAnsi"/>
            <w:sz w:val="22"/>
            <w:szCs w:val="22"/>
            <w:shd w:val="clear" w:color="auto" w:fill="FFFFFF"/>
            <w:lang w:val="en-US"/>
          </w:rPr>
          <w:t>http://scholar.google.com/intl/en/scholar/citations.html</w:t>
        </w:r>
      </w:hyperlink>
    </w:p>
    <w:p w:rsidR="00DA277E" w:rsidRPr="00984290" w:rsidRDefault="00DA277E" w:rsidP="00984290">
      <w:pPr>
        <w:shd w:val="clear" w:color="auto" w:fill="FFFFFF"/>
        <w:spacing w:after="0" w:line="240" w:lineRule="auto"/>
        <w:ind w:left="709" w:hanging="709"/>
        <w:rPr>
          <w:rFonts w:cstheme="minorHAnsi"/>
          <w:shd w:val="clear" w:color="auto" w:fill="FFFFFF"/>
        </w:rPr>
      </w:pPr>
      <w:r w:rsidRPr="00984290">
        <w:rPr>
          <w:rFonts w:cstheme="minorHAnsi"/>
          <w:color w:val="000000"/>
          <w:lang w:val="es-ES_tradnl"/>
        </w:rPr>
        <w:t xml:space="preserve">Cabezas Clavijo, Álvaro;  Torres-Salinas, Daniel. (20 de diciembre de 2011). </w:t>
      </w:r>
      <w:r w:rsidRPr="00984290">
        <w:rPr>
          <w:rFonts w:cstheme="minorHAnsi"/>
          <w:bCs/>
          <w:color w:val="000000"/>
          <w:lang w:val="es-ES_tradnl"/>
        </w:rPr>
        <w:t xml:space="preserve">Google </w:t>
      </w:r>
      <w:proofErr w:type="spellStart"/>
      <w:r w:rsidRPr="00984290">
        <w:rPr>
          <w:rFonts w:cstheme="minorHAnsi"/>
          <w:bCs/>
          <w:color w:val="000000"/>
          <w:lang w:val="es-ES_tradnl"/>
        </w:rPr>
        <w:t>Scholar</w:t>
      </w:r>
      <w:proofErr w:type="spellEnd"/>
      <w:r w:rsidRPr="00984290">
        <w:rPr>
          <w:rFonts w:cstheme="minorHAnsi"/>
          <w:bCs/>
          <w:color w:val="000000"/>
          <w:lang w:val="es-ES_tradnl"/>
        </w:rPr>
        <w:t xml:space="preserve"> </w:t>
      </w:r>
      <w:proofErr w:type="spellStart"/>
      <w:r w:rsidRPr="00984290">
        <w:rPr>
          <w:rFonts w:cstheme="minorHAnsi"/>
          <w:bCs/>
          <w:color w:val="000000"/>
          <w:lang w:val="es-ES_tradnl"/>
        </w:rPr>
        <w:t>Citations</w:t>
      </w:r>
      <w:proofErr w:type="spellEnd"/>
      <w:r w:rsidRPr="00984290">
        <w:rPr>
          <w:rFonts w:cstheme="minorHAnsi"/>
          <w:bCs/>
          <w:color w:val="000000"/>
          <w:lang w:val="es-ES_tradnl"/>
        </w:rPr>
        <w:t xml:space="preserve"> y la emergencia de nuevos actores en la evaluación de la investigación </w:t>
      </w:r>
      <w:r w:rsidRPr="00984290">
        <w:rPr>
          <w:rFonts w:cstheme="minorHAnsi"/>
          <w:i/>
          <w:color w:val="000000"/>
          <w:lang w:val="es-ES_tradnl"/>
        </w:rPr>
        <w:t>EC3 Noticias</w:t>
      </w:r>
      <w:r w:rsidRPr="00984290">
        <w:rPr>
          <w:rFonts w:cstheme="minorHAnsi"/>
          <w:color w:val="000000"/>
          <w:lang w:val="es-ES_tradnl"/>
        </w:rPr>
        <w:t>.</w:t>
      </w:r>
      <w:r w:rsidRPr="00984290">
        <w:rPr>
          <w:rFonts w:cstheme="minorHAnsi"/>
          <w:b/>
          <w:color w:val="000000"/>
        </w:rPr>
        <w:t xml:space="preserve"> </w:t>
      </w:r>
      <w:r w:rsidRPr="00984290">
        <w:rPr>
          <w:rFonts w:cstheme="minorHAnsi"/>
          <w:color w:val="000000"/>
        </w:rPr>
        <w:sym w:font="Symbol" w:char="F05B"/>
      </w:r>
      <w:r w:rsidRPr="00984290">
        <w:rPr>
          <w:rFonts w:cstheme="minorHAnsi"/>
          <w:color w:val="000000"/>
        </w:rPr>
        <w:t>Mensaje de un blog</w:t>
      </w:r>
      <w:r w:rsidRPr="00984290">
        <w:rPr>
          <w:rFonts w:cstheme="minorHAnsi"/>
          <w:color w:val="000000"/>
        </w:rPr>
        <w:sym w:font="Symbol" w:char="F05D"/>
      </w:r>
      <w:r w:rsidRPr="00984290">
        <w:rPr>
          <w:rFonts w:cstheme="minorHAnsi"/>
          <w:color w:val="000000"/>
        </w:rPr>
        <w:t xml:space="preserve">. </w:t>
      </w:r>
      <w:hyperlink r:id="rId45" w:history="1">
        <w:r w:rsidRPr="00984290">
          <w:rPr>
            <w:rStyle w:val="Hipervnculo"/>
            <w:rFonts w:cstheme="minorHAnsi"/>
          </w:rPr>
          <w:t>http://ec3noticias.blogspot.com.ar/2011/12/thinkepi-google-scholar-citations-y-la.html</w:t>
        </w:r>
      </w:hyperlink>
    </w:p>
    <w:p w:rsidR="00DA277E" w:rsidRPr="00984290" w:rsidRDefault="00DA277E" w:rsidP="00984290">
      <w:pPr>
        <w:spacing w:after="0" w:line="240" w:lineRule="auto"/>
        <w:ind w:left="709" w:hanging="709"/>
        <w:rPr>
          <w:rFonts w:cstheme="minorHAnsi"/>
          <w:shd w:val="clear" w:color="auto" w:fill="FFFFFF"/>
        </w:rPr>
      </w:pPr>
      <w:r w:rsidRPr="00984290">
        <w:rPr>
          <w:rFonts w:cstheme="minorHAnsi"/>
        </w:rPr>
        <w:t xml:space="preserve">Cabezas Clavijo, Álvaro; Torres-Salinas, Daniel. </w:t>
      </w:r>
      <w:r w:rsidRPr="00984290">
        <w:rPr>
          <w:rFonts w:cstheme="minorHAnsi"/>
          <w:i/>
        </w:rPr>
        <w:t xml:space="preserve">Google </w:t>
      </w:r>
      <w:proofErr w:type="spellStart"/>
      <w:r w:rsidRPr="00984290">
        <w:rPr>
          <w:rFonts w:cstheme="minorHAnsi"/>
          <w:i/>
        </w:rPr>
        <w:t>scholar</w:t>
      </w:r>
      <w:proofErr w:type="spellEnd"/>
      <w:r w:rsidRPr="00984290">
        <w:rPr>
          <w:rFonts w:cstheme="minorHAnsi"/>
          <w:i/>
        </w:rPr>
        <w:t xml:space="preserve"> </w:t>
      </w:r>
      <w:proofErr w:type="spellStart"/>
      <w:r w:rsidRPr="00984290">
        <w:rPr>
          <w:rFonts w:cstheme="minorHAnsi"/>
          <w:i/>
        </w:rPr>
        <w:t>citations</w:t>
      </w:r>
      <w:proofErr w:type="spellEnd"/>
      <w:r w:rsidRPr="00984290">
        <w:rPr>
          <w:rFonts w:cstheme="minorHAnsi"/>
        </w:rPr>
        <w:t xml:space="preserve"> y la emergencia de nuevos actores en la evaluación de la investigación. (2012). </w:t>
      </w:r>
      <w:r w:rsidRPr="00984290">
        <w:rPr>
          <w:rFonts w:cstheme="minorHAnsi"/>
          <w:i/>
        </w:rPr>
        <w:t xml:space="preserve">Anuario </w:t>
      </w:r>
      <w:proofErr w:type="spellStart"/>
      <w:r w:rsidRPr="00984290">
        <w:rPr>
          <w:rFonts w:cstheme="minorHAnsi"/>
          <w:i/>
        </w:rPr>
        <w:t>ThinkEPI</w:t>
      </w:r>
      <w:proofErr w:type="spellEnd"/>
      <w:r w:rsidRPr="00984290">
        <w:rPr>
          <w:rFonts w:cstheme="minorHAnsi"/>
        </w:rPr>
        <w:t>. 6:147-1151</w:t>
      </w:r>
    </w:p>
    <w:p w:rsidR="00DA277E" w:rsidRPr="00984290" w:rsidRDefault="00DA277E" w:rsidP="00984290">
      <w:pPr>
        <w:spacing w:after="0" w:line="240" w:lineRule="auto"/>
        <w:ind w:left="709" w:hanging="709"/>
        <w:rPr>
          <w:rFonts w:cstheme="minorHAnsi"/>
          <w:b/>
        </w:rPr>
      </w:pPr>
      <w:r w:rsidRPr="00984290">
        <w:rPr>
          <w:rFonts w:cstheme="minorHAnsi"/>
          <w:shd w:val="clear" w:color="auto" w:fill="FFFFFF"/>
          <w:lang w:val="es-ES_tradnl"/>
        </w:rPr>
        <w:t xml:space="preserve">Torres-Salinas, D., Ruiz-Pérez, R., y Delgado-López-Cózar, E. (2009). Google </w:t>
      </w:r>
      <w:proofErr w:type="spellStart"/>
      <w:r w:rsidRPr="00984290">
        <w:rPr>
          <w:rFonts w:cstheme="minorHAnsi"/>
          <w:shd w:val="clear" w:color="auto" w:fill="FFFFFF"/>
          <w:lang w:val="es-ES_tradnl"/>
        </w:rPr>
        <w:t>Scholar</w:t>
      </w:r>
      <w:proofErr w:type="spellEnd"/>
      <w:r w:rsidRPr="00984290">
        <w:rPr>
          <w:rFonts w:cstheme="minorHAnsi"/>
          <w:shd w:val="clear" w:color="auto" w:fill="FFFFFF"/>
          <w:lang w:val="es-ES_tradnl"/>
        </w:rPr>
        <w:t xml:space="preserve"> como herramienta para la evaluación científica.</w:t>
      </w:r>
      <w:r w:rsidRPr="00984290">
        <w:rPr>
          <w:rStyle w:val="apple-converted-space"/>
          <w:rFonts w:cstheme="minorHAnsi"/>
          <w:shd w:val="clear" w:color="auto" w:fill="FFFFFF"/>
          <w:lang w:val="es-ES_tradnl"/>
        </w:rPr>
        <w:t> </w:t>
      </w:r>
      <w:r w:rsidRPr="00984290">
        <w:rPr>
          <w:rFonts w:cstheme="minorHAnsi"/>
          <w:i/>
          <w:iCs/>
          <w:shd w:val="clear" w:color="auto" w:fill="FFFFFF"/>
          <w:lang w:val="es-ES_tradnl"/>
        </w:rPr>
        <w:t xml:space="preserve">El Profesional de </w:t>
      </w:r>
      <w:smartTag w:uri="urn:schemas-microsoft-com:office:smarttags" w:element="PersonName">
        <w:smartTagPr>
          <w:attr w:name="ProductID" w:val="la Informaci￳n"/>
        </w:smartTagPr>
        <w:r w:rsidRPr="00984290">
          <w:rPr>
            <w:rFonts w:cstheme="minorHAnsi"/>
            <w:i/>
            <w:iCs/>
            <w:shd w:val="clear" w:color="auto" w:fill="FFFFFF"/>
            <w:lang w:val="es-ES_tradnl"/>
          </w:rPr>
          <w:t>la Información</w:t>
        </w:r>
      </w:smartTag>
      <w:r w:rsidRPr="00984290">
        <w:rPr>
          <w:rFonts w:cstheme="minorHAnsi"/>
          <w:shd w:val="clear" w:color="auto" w:fill="FFFFFF"/>
          <w:lang w:val="es-ES_tradnl"/>
        </w:rPr>
        <w:t>,</w:t>
      </w:r>
      <w:r w:rsidRPr="00984290">
        <w:rPr>
          <w:rStyle w:val="apple-converted-space"/>
          <w:rFonts w:cstheme="minorHAnsi"/>
          <w:shd w:val="clear" w:color="auto" w:fill="FFFFFF"/>
          <w:lang w:val="es-ES_tradnl"/>
        </w:rPr>
        <w:t> </w:t>
      </w:r>
      <w:r w:rsidRPr="00984290">
        <w:rPr>
          <w:rFonts w:cstheme="minorHAnsi"/>
          <w:iCs/>
          <w:shd w:val="clear" w:color="auto" w:fill="FFFFFF"/>
          <w:lang w:val="es-ES_tradnl"/>
        </w:rPr>
        <w:t>18</w:t>
      </w:r>
      <w:r w:rsidRPr="00984290">
        <w:rPr>
          <w:rFonts w:cstheme="minorHAnsi"/>
          <w:shd w:val="clear" w:color="auto" w:fill="FFFFFF"/>
          <w:lang w:val="es-ES_tradnl"/>
        </w:rPr>
        <w:t>(5), 501-510.</w:t>
      </w:r>
      <w:r w:rsidRPr="00984290">
        <w:rPr>
          <w:rStyle w:val="apple-converted-space"/>
          <w:rFonts w:cstheme="minorHAnsi"/>
          <w:shd w:val="clear" w:color="auto" w:fill="FFFFFF"/>
          <w:lang w:val="es-ES_tradnl"/>
        </w:rPr>
        <w:t> </w:t>
      </w:r>
      <w:hyperlink r:id="rId46" w:history="1">
        <w:r w:rsidRPr="00984290">
          <w:rPr>
            <w:rStyle w:val="Hipervnculo"/>
            <w:rFonts w:cstheme="minorHAnsi"/>
            <w:shd w:val="clear" w:color="auto" w:fill="FFFFFF"/>
          </w:rPr>
          <w:t>http://ec3.ugr.es/publicaciones/d700h04j123154rr.pdf</w:t>
        </w:r>
      </w:hyperlink>
    </w:p>
    <w:p w:rsidR="00DA277E" w:rsidRPr="00984290" w:rsidRDefault="00DA277E" w:rsidP="00984290">
      <w:pPr>
        <w:spacing w:after="0" w:line="240" w:lineRule="auto"/>
        <w:ind w:left="709" w:hanging="709"/>
        <w:rPr>
          <w:rFonts w:cstheme="minorHAnsi"/>
          <w:b/>
        </w:rPr>
      </w:pPr>
      <w:r w:rsidRPr="00984290">
        <w:rPr>
          <w:rFonts w:cstheme="minorHAnsi"/>
        </w:rPr>
        <w:t>Delgado-López-</w:t>
      </w:r>
      <w:proofErr w:type="spellStart"/>
      <w:r w:rsidRPr="00984290">
        <w:rPr>
          <w:rFonts w:cstheme="minorHAnsi"/>
        </w:rPr>
        <w:t>Cózar</w:t>
      </w:r>
      <w:proofErr w:type="spellEnd"/>
      <w:r w:rsidRPr="00984290">
        <w:rPr>
          <w:rFonts w:cstheme="minorHAnsi"/>
        </w:rPr>
        <w:t xml:space="preserve">, Emilio; Cabezas-Clavijo, </w:t>
      </w:r>
      <w:proofErr w:type="spellStart"/>
      <w:r w:rsidRPr="00984290">
        <w:rPr>
          <w:rFonts w:cstheme="minorHAnsi"/>
        </w:rPr>
        <w:t>Alvaro</w:t>
      </w:r>
      <w:proofErr w:type="spellEnd"/>
      <w:r w:rsidRPr="00984290">
        <w:rPr>
          <w:rFonts w:cstheme="minorHAnsi"/>
        </w:rPr>
        <w:t xml:space="preserve">. (2012). Google </w:t>
      </w:r>
      <w:proofErr w:type="spellStart"/>
      <w:r w:rsidRPr="00984290">
        <w:rPr>
          <w:rFonts w:cstheme="minorHAnsi"/>
        </w:rPr>
        <w:t>Scholar</w:t>
      </w:r>
      <w:proofErr w:type="spellEnd"/>
      <w:r w:rsidRPr="00984290">
        <w:rPr>
          <w:rFonts w:cstheme="minorHAnsi"/>
        </w:rPr>
        <w:t xml:space="preserve"> </w:t>
      </w:r>
      <w:proofErr w:type="spellStart"/>
      <w:r w:rsidRPr="00984290">
        <w:rPr>
          <w:rFonts w:cstheme="minorHAnsi"/>
        </w:rPr>
        <w:t>Metrics</w:t>
      </w:r>
      <w:proofErr w:type="spellEnd"/>
      <w:r w:rsidRPr="00984290">
        <w:rPr>
          <w:rFonts w:cstheme="minorHAnsi"/>
        </w:rPr>
        <w:t xml:space="preserve">: una herramienta poco fiable para la evaluación de revistas científicas. </w:t>
      </w:r>
      <w:r w:rsidRPr="00984290">
        <w:rPr>
          <w:rFonts w:cstheme="minorHAnsi"/>
          <w:i/>
        </w:rPr>
        <w:t xml:space="preserve">El Profesional de </w:t>
      </w:r>
      <w:smartTag w:uri="urn:schemas-microsoft-com:office:smarttags" w:element="PersonName">
        <w:smartTagPr>
          <w:attr w:name="ProductID" w:val="la Informaci￳n"/>
        </w:smartTagPr>
        <w:r w:rsidRPr="00984290">
          <w:rPr>
            <w:rFonts w:cstheme="minorHAnsi"/>
            <w:i/>
          </w:rPr>
          <w:t>la Información</w:t>
        </w:r>
      </w:smartTag>
      <w:r w:rsidRPr="00984290">
        <w:rPr>
          <w:rFonts w:cstheme="minorHAnsi"/>
          <w:i/>
        </w:rPr>
        <w:t xml:space="preserve">, </w:t>
      </w:r>
      <w:r w:rsidRPr="00984290">
        <w:rPr>
          <w:rFonts w:cstheme="minorHAnsi"/>
        </w:rPr>
        <w:t xml:space="preserve">21(4) </w:t>
      </w:r>
      <w:hyperlink r:id="rId47" w:history="1">
        <w:r w:rsidRPr="00984290">
          <w:rPr>
            <w:rStyle w:val="Hipervnculo"/>
            <w:rFonts w:cstheme="minorHAnsi"/>
          </w:rPr>
          <w:t>http://dx.doi.org/10.3145/epi.2012.jul.15</w:t>
        </w:r>
      </w:hyperlink>
      <w:r w:rsidRPr="00984290">
        <w:rPr>
          <w:rFonts w:cstheme="minorHAnsi"/>
          <w:color w:val="0000FF"/>
        </w:rPr>
        <w:t xml:space="preserve">  </w:t>
      </w:r>
      <w:hyperlink r:id="rId48" w:history="1">
        <w:r w:rsidRPr="00984290">
          <w:rPr>
            <w:rStyle w:val="Hipervnculo"/>
            <w:rFonts w:cstheme="minorHAnsi"/>
          </w:rPr>
          <w:t>http://www.elprofesionaldelainformacion.com/contenidos/2012/julio/15_esp.pdf</w:t>
        </w:r>
      </w:hyperlink>
    </w:p>
    <w:p w:rsidR="00DA277E" w:rsidRPr="00984290" w:rsidRDefault="00DA277E" w:rsidP="00984290">
      <w:pPr>
        <w:spacing w:after="0" w:line="240" w:lineRule="auto"/>
        <w:ind w:left="709" w:hanging="709"/>
        <w:rPr>
          <w:rFonts w:cstheme="minorHAnsi"/>
          <w:color w:val="222222"/>
        </w:rPr>
      </w:pPr>
      <w:r w:rsidRPr="00984290">
        <w:rPr>
          <w:rFonts w:cstheme="minorHAnsi"/>
          <w:color w:val="222222"/>
          <w:shd w:val="clear" w:color="auto" w:fill="FFFFFF"/>
        </w:rPr>
        <w:t xml:space="preserve">Delgado López-Cózar, Emilio; Cabezas-Clavijo, Álvaro. (16 de noviembre de 2012). Google </w:t>
      </w:r>
      <w:proofErr w:type="spellStart"/>
      <w:r w:rsidRPr="00984290">
        <w:rPr>
          <w:rFonts w:cstheme="minorHAnsi"/>
          <w:color w:val="222222"/>
          <w:shd w:val="clear" w:color="auto" w:fill="FFFFFF"/>
        </w:rPr>
        <w:t>Scholar</w:t>
      </w:r>
      <w:proofErr w:type="spellEnd"/>
      <w:r w:rsidRPr="00984290">
        <w:rPr>
          <w:rFonts w:cstheme="minorHAnsi"/>
          <w:color w:val="222222"/>
          <w:shd w:val="clear" w:color="auto" w:fill="FFFFFF"/>
        </w:rPr>
        <w:t xml:space="preserve"> </w:t>
      </w:r>
      <w:proofErr w:type="spellStart"/>
      <w:r w:rsidRPr="00984290">
        <w:rPr>
          <w:rFonts w:cstheme="minorHAnsi"/>
          <w:color w:val="222222"/>
          <w:shd w:val="clear" w:color="auto" w:fill="FFFFFF"/>
        </w:rPr>
        <w:t>Metrics</w:t>
      </w:r>
      <w:proofErr w:type="spellEnd"/>
      <w:r w:rsidRPr="00984290">
        <w:rPr>
          <w:rFonts w:cstheme="minorHAnsi"/>
          <w:color w:val="222222"/>
          <w:shd w:val="clear" w:color="auto" w:fill="FFFFFF"/>
        </w:rPr>
        <w:t xml:space="preserve"> revisado: Ahora empieza a ir en serio.</w:t>
      </w:r>
      <w:r w:rsidRPr="00984290">
        <w:rPr>
          <w:rStyle w:val="apple-converted-space"/>
          <w:rFonts w:cstheme="minorHAnsi"/>
          <w:color w:val="222222"/>
          <w:shd w:val="clear" w:color="auto" w:fill="FFFFFF"/>
        </w:rPr>
        <w:t> </w:t>
      </w:r>
      <w:r w:rsidRPr="00984290">
        <w:rPr>
          <w:rFonts w:cstheme="minorHAnsi"/>
          <w:i/>
          <w:iCs/>
          <w:color w:val="222222"/>
          <w:shd w:val="clear" w:color="auto" w:fill="FFFFFF"/>
        </w:rPr>
        <w:t xml:space="preserve">EC3 </w:t>
      </w:r>
      <w:proofErr w:type="spellStart"/>
      <w:r w:rsidRPr="00984290">
        <w:rPr>
          <w:rFonts w:cstheme="minorHAnsi"/>
          <w:i/>
          <w:iCs/>
          <w:color w:val="222222"/>
          <w:shd w:val="clear" w:color="auto" w:fill="FFFFFF"/>
        </w:rPr>
        <w:t>Working</w:t>
      </w:r>
      <w:proofErr w:type="spellEnd"/>
      <w:r w:rsidRPr="00984290">
        <w:rPr>
          <w:rFonts w:cstheme="minorHAnsi"/>
          <w:i/>
          <w:iCs/>
          <w:color w:val="222222"/>
          <w:shd w:val="clear" w:color="auto" w:fill="FFFFFF"/>
        </w:rPr>
        <w:t xml:space="preserve"> </w:t>
      </w:r>
      <w:proofErr w:type="spellStart"/>
      <w:r w:rsidRPr="00984290">
        <w:rPr>
          <w:rFonts w:cstheme="minorHAnsi"/>
          <w:i/>
          <w:iCs/>
          <w:color w:val="222222"/>
          <w:shd w:val="clear" w:color="auto" w:fill="FFFFFF"/>
        </w:rPr>
        <w:t>Papers</w:t>
      </w:r>
      <w:proofErr w:type="spellEnd"/>
      <w:r w:rsidRPr="00984290">
        <w:rPr>
          <w:rFonts w:cstheme="minorHAnsi"/>
          <w:color w:val="222222"/>
          <w:shd w:val="clear" w:color="auto" w:fill="FFFFFF"/>
        </w:rPr>
        <w:t xml:space="preserve">, 8. </w:t>
      </w:r>
      <w:r w:rsidRPr="00984290">
        <w:rPr>
          <w:rFonts w:cstheme="minorHAnsi"/>
          <w:color w:val="000000"/>
        </w:rPr>
        <w:sym w:font="Symbol" w:char="F05B"/>
      </w:r>
      <w:r w:rsidRPr="00984290">
        <w:rPr>
          <w:rFonts w:cstheme="minorHAnsi"/>
          <w:color w:val="000000"/>
        </w:rPr>
        <w:t>Mensaje de un blog</w:t>
      </w:r>
      <w:r w:rsidRPr="00984290">
        <w:rPr>
          <w:rFonts w:cstheme="minorHAnsi"/>
          <w:color w:val="000000"/>
        </w:rPr>
        <w:sym w:font="Symbol" w:char="F05D"/>
      </w:r>
      <w:r w:rsidRPr="00984290">
        <w:rPr>
          <w:rFonts w:cstheme="minorHAnsi"/>
          <w:color w:val="222222"/>
          <w:shd w:val="clear" w:color="auto" w:fill="FFFFFF"/>
        </w:rPr>
        <w:t xml:space="preserve">. </w:t>
      </w:r>
      <w:hyperlink r:id="rId49" w:tgtFrame="_blank" w:history="1">
        <w:r w:rsidRPr="00984290">
          <w:rPr>
            <w:rStyle w:val="Hipervnculo"/>
            <w:rFonts w:cstheme="minorHAnsi"/>
            <w:color w:val="1155CC"/>
            <w:shd w:val="clear" w:color="auto" w:fill="FFFFFF"/>
          </w:rPr>
          <w:t>http://ec3noticias.blogspot.com/2012/11/google-scholar-metrics-revisado-ahora.html</w:t>
        </w:r>
      </w:hyperlink>
    </w:p>
    <w:p w:rsidR="00DA277E" w:rsidRPr="00984290" w:rsidRDefault="00DA277E" w:rsidP="00984290">
      <w:pPr>
        <w:shd w:val="clear" w:color="auto" w:fill="FFFFFF"/>
        <w:spacing w:after="0" w:line="240" w:lineRule="auto"/>
        <w:ind w:left="709" w:hanging="709"/>
        <w:rPr>
          <w:rFonts w:cstheme="minorHAnsi"/>
          <w:color w:val="3366FF"/>
        </w:rPr>
      </w:pPr>
      <w:r w:rsidRPr="00984290">
        <w:rPr>
          <w:rFonts w:cstheme="minorHAnsi"/>
          <w:color w:val="000000"/>
        </w:rPr>
        <w:t xml:space="preserve">Delgado López-Cózar, E. (22 de noviembre de 2012). De abril a noviembre: el crecimiento de Google </w:t>
      </w:r>
      <w:proofErr w:type="spellStart"/>
      <w:r w:rsidRPr="00984290">
        <w:rPr>
          <w:rFonts w:cstheme="minorHAnsi"/>
          <w:color w:val="000000"/>
        </w:rPr>
        <w:t>Scholar</w:t>
      </w:r>
      <w:proofErr w:type="spellEnd"/>
      <w:r w:rsidRPr="00984290">
        <w:rPr>
          <w:rFonts w:cstheme="minorHAnsi"/>
          <w:color w:val="000000"/>
        </w:rPr>
        <w:t xml:space="preserve"> </w:t>
      </w:r>
      <w:proofErr w:type="spellStart"/>
      <w:r w:rsidRPr="00984290">
        <w:rPr>
          <w:rFonts w:cstheme="minorHAnsi"/>
          <w:color w:val="000000"/>
        </w:rPr>
        <w:t>Metrics</w:t>
      </w:r>
      <w:proofErr w:type="spellEnd"/>
      <w:r w:rsidRPr="00984290">
        <w:rPr>
          <w:rFonts w:cstheme="minorHAnsi"/>
          <w:color w:val="000000"/>
        </w:rPr>
        <w:t>.</w:t>
      </w:r>
      <w:r w:rsidRPr="00984290">
        <w:rPr>
          <w:rStyle w:val="apple-converted-space"/>
          <w:rFonts w:cstheme="minorHAnsi"/>
          <w:i/>
          <w:iCs/>
          <w:color w:val="000000"/>
        </w:rPr>
        <w:t> </w:t>
      </w:r>
      <w:r w:rsidRPr="00984290">
        <w:rPr>
          <w:rFonts w:cstheme="minorHAnsi"/>
          <w:i/>
          <w:iCs/>
          <w:color w:val="000000"/>
        </w:rPr>
        <w:t xml:space="preserve">EC3 </w:t>
      </w:r>
      <w:proofErr w:type="spellStart"/>
      <w:r w:rsidRPr="00984290">
        <w:rPr>
          <w:rFonts w:cstheme="minorHAnsi"/>
          <w:i/>
          <w:iCs/>
          <w:color w:val="000000"/>
        </w:rPr>
        <w:t>Working</w:t>
      </w:r>
      <w:proofErr w:type="spellEnd"/>
      <w:r w:rsidRPr="00984290">
        <w:rPr>
          <w:rFonts w:cstheme="minorHAnsi"/>
          <w:i/>
          <w:iCs/>
          <w:color w:val="000000"/>
        </w:rPr>
        <w:t xml:space="preserve"> </w:t>
      </w:r>
      <w:proofErr w:type="spellStart"/>
      <w:r w:rsidRPr="00984290">
        <w:rPr>
          <w:rFonts w:cstheme="minorHAnsi"/>
          <w:i/>
          <w:iCs/>
          <w:color w:val="000000"/>
        </w:rPr>
        <w:t>Papers</w:t>
      </w:r>
      <w:proofErr w:type="spellEnd"/>
      <w:r w:rsidRPr="00984290">
        <w:rPr>
          <w:rStyle w:val="apple-converted-space"/>
          <w:rFonts w:cstheme="minorHAnsi"/>
          <w:i/>
          <w:iCs/>
          <w:color w:val="000000"/>
        </w:rPr>
        <w:t> </w:t>
      </w:r>
      <w:r w:rsidRPr="00984290">
        <w:rPr>
          <w:rFonts w:cstheme="minorHAnsi"/>
          <w:color w:val="000000"/>
        </w:rPr>
        <w:t>9. </w:t>
      </w:r>
      <w:r w:rsidRPr="00984290">
        <w:rPr>
          <w:rFonts w:cstheme="minorHAnsi"/>
          <w:color w:val="000000"/>
        </w:rPr>
        <w:sym w:font="Symbol" w:char="F05B"/>
      </w:r>
      <w:r w:rsidRPr="00984290">
        <w:rPr>
          <w:rFonts w:cstheme="minorHAnsi"/>
          <w:color w:val="000000"/>
        </w:rPr>
        <w:t>Mensaje de un blog</w:t>
      </w:r>
      <w:r w:rsidRPr="00984290">
        <w:rPr>
          <w:rFonts w:cstheme="minorHAnsi"/>
          <w:color w:val="000000"/>
        </w:rPr>
        <w:sym w:font="Symbol" w:char="F05D"/>
      </w:r>
      <w:r w:rsidRPr="00984290">
        <w:rPr>
          <w:rFonts w:cstheme="minorHAnsi"/>
          <w:color w:val="000000"/>
        </w:rPr>
        <w:t xml:space="preserve"> </w:t>
      </w:r>
      <w:hyperlink r:id="rId50" w:history="1">
        <w:r w:rsidRPr="00984290">
          <w:rPr>
            <w:rStyle w:val="Hipervnculo"/>
            <w:rFonts w:cstheme="minorHAnsi"/>
            <w:color w:val="3366FF"/>
          </w:rPr>
          <w:t>http://digibug.ugr.es/bitstream/10481/22466/1/Google_Scholar_Metrics.pdf</w:t>
        </w:r>
      </w:hyperlink>
    </w:p>
    <w:p w:rsidR="00DA277E" w:rsidRPr="00984290" w:rsidRDefault="00DA277E" w:rsidP="00984290">
      <w:pPr>
        <w:spacing w:after="0" w:line="240" w:lineRule="auto"/>
        <w:ind w:left="709" w:hanging="709"/>
        <w:rPr>
          <w:rFonts w:cstheme="minorHAnsi"/>
        </w:rPr>
      </w:pPr>
      <w:r w:rsidRPr="00984290">
        <w:rPr>
          <w:rFonts w:cstheme="minorHAnsi"/>
          <w:color w:val="222222"/>
          <w:shd w:val="clear" w:color="auto" w:fill="FFFFFF"/>
        </w:rPr>
        <w:t>Delgado López-Cózar, E. (3 de enero de 2014).</w:t>
      </w:r>
      <w:r w:rsidRPr="00984290">
        <w:rPr>
          <w:rFonts w:cstheme="minorHAnsi"/>
        </w:rPr>
        <w:t xml:space="preserve"> </w:t>
      </w:r>
      <w:r w:rsidRPr="00984290">
        <w:rPr>
          <w:rFonts w:cstheme="minorHAnsi"/>
          <w:color w:val="222222"/>
          <w:shd w:val="clear" w:color="auto" w:fill="FFFFFF"/>
        </w:rPr>
        <w:t xml:space="preserve">Google </w:t>
      </w:r>
      <w:proofErr w:type="spellStart"/>
      <w:r w:rsidRPr="00984290">
        <w:rPr>
          <w:rFonts w:cstheme="minorHAnsi"/>
          <w:color w:val="222222"/>
          <w:shd w:val="clear" w:color="auto" w:fill="FFFFFF"/>
        </w:rPr>
        <w:t>Scholar</w:t>
      </w:r>
      <w:proofErr w:type="spellEnd"/>
      <w:r w:rsidRPr="00984290">
        <w:rPr>
          <w:rFonts w:cstheme="minorHAnsi"/>
          <w:color w:val="222222"/>
          <w:shd w:val="clear" w:color="auto" w:fill="FFFFFF"/>
        </w:rPr>
        <w:t xml:space="preserve">: presente y futuro, fortalezas y debilidades, reportaje de John </w:t>
      </w:r>
      <w:proofErr w:type="spellStart"/>
      <w:r w:rsidRPr="00984290">
        <w:rPr>
          <w:rFonts w:cstheme="minorHAnsi"/>
          <w:color w:val="222222"/>
          <w:shd w:val="clear" w:color="auto" w:fill="FFFFFF"/>
        </w:rPr>
        <w:t>Bohannon</w:t>
      </w:r>
      <w:proofErr w:type="spellEnd"/>
      <w:r w:rsidRPr="00984290">
        <w:rPr>
          <w:rFonts w:cstheme="minorHAnsi"/>
          <w:color w:val="222222"/>
          <w:shd w:val="clear" w:color="auto" w:fill="FFFFFF"/>
        </w:rPr>
        <w:t xml:space="preserve"> en </w:t>
      </w:r>
      <w:proofErr w:type="spellStart"/>
      <w:r w:rsidRPr="00984290">
        <w:rPr>
          <w:rFonts w:cstheme="minorHAnsi"/>
          <w:color w:val="222222"/>
          <w:shd w:val="clear" w:color="auto" w:fill="FFFFFF"/>
        </w:rPr>
        <w:t>Science</w:t>
      </w:r>
      <w:proofErr w:type="spellEnd"/>
      <w:r w:rsidRPr="00984290">
        <w:rPr>
          <w:rFonts w:cstheme="minorHAnsi"/>
          <w:color w:val="222222"/>
          <w:shd w:val="clear" w:color="auto" w:fill="FFFFFF"/>
        </w:rPr>
        <w:t>.</w:t>
      </w:r>
      <w:r w:rsidRPr="00984290">
        <w:rPr>
          <w:rStyle w:val="apple-converted-space"/>
          <w:rFonts w:cstheme="minorHAnsi"/>
          <w:color w:val="222222"/>
          <w:shd w:val="clear" w:color="auto" w:fill="FFFFFF"/>
        </w:rPr>
        <w:t> </w:t>
      </w:r>
      <w:r w:rsidRPr="00984290">
        <w:rPr>
          <w:rFonts w:cstheme="minorHAnsi"/>
          <w:i/>
          <w:iCs/>
          <w:color w:val="222222"/>
          <w:shd w:val="clear" w:color="auto" w:fill="FFFFFF"/>
        </w:rPr>
        <w:t>EC3 Noticias</w:t>
      </w:r>
      <w:r w:rsidRPr="00984290">
        <w:rPr>
          <w:rFonts w:cstheme="minorHAnsi"/>
          <w:color w:val="222222"/>
          <w:shd w:val="clear" w:color="auto" w:fill="FFFFFF"/>
        </w:rPr>
        <w:t xml:space="preserve">. </w:t>
      </w:r>
      <w:r w:rsidRPr="00984290">
        <w:rPr>
          <w:rFonts w:cstheme="minorHAnsi"/>
          <w:color w:val="000000"/>
        </w:rPr>
        <w:sym w:font="Symbol" w:char="F05B"/>
      </w:r>
      <w:r w:rsidRPr="00984290">
        <w:rPr>
          <w:rFonts w:cstheme="minorHAnsi"/>
          <w:color w:val="000000"/>
        </w:rPr>
        <w:t>Mensaje de un blog</w:t>
      </w:r>
      <w:r w:rsidRPr="00984290">
        <w:rPr>
          <w:rFonts w:cstheme="minorHAnsi"/>
          <w:color w:val="000000"/>
        </w:rPr>
        <w:sym w:font="Symbol" w:char="F05D"/>
      </w:r>
      <w:r w:rsidRPr="00984290">
        <w:rPr>
          <w:rFonts w:cstheme="minorHAnsi"/>
          <w:color w:val="222222"/>
          <w:shd w:val="clear" w:color="auto" w:fill="FFFFFF"/>
        </w:rPr>
        <w:t xml:space="preserve">. </w:t>
      </w:r>
      <w:hyperlink r:id="rId51" w:history="1">
        <w:r w:rsidRPr="00984290">
          <w:rPr>
            <w:rStyle w:val="Hipervnculo"/>
            <w:rFonts w:cstheme="minorHAnsi"/>
          </w:rPr>
          <w:t>http://ec3noticias.blogspot.com.es/2014/01/google-scholar-wins-ravesbut-can-it-be.html</w:t>
        </w:r>
      </w:hyperlink>
    </w:p>
    <w:p w:rsidR="00DA277E" w:rsidRPr="00984290" w:rsidRDefault="00DA277E" w:rsidP="00984290">
      <w:pPr>
        <w:pStyle w:val="Default"/>
        <w:ind w:left="709" w:hanging="709"/>
        <w:rPr>
          <w:rFonts w:asciiTheme="minorHAnsi" w:hAnsiTheme="minorHAnsi" w:cstheme="minorHAnsi"/>
          <w:b/>
          <w:color w:val="auto"/>
          <w:sz w:val="22"/>
          <w:szCs w:val="22"/>
          <w:shd w:val="clear" w:color="auto" w:fill="FFFFFF"/>
        </w:rPr>
      </w:pPr>
    </w:p>
    <w:p w:rsidR="00DA277E" w:rsidRPr="00984290" w:rsidRDefault="00DA277E" w:rsidP="00984290">
      <w:pPr>
        <w:pStyle w:val="Default"/>
        <w:ind w:left="709" w:hanging="709"/>
        <w:rPr>
          <w:rFonts w:asciiTheme="minorHAnsi" w:hAnsiTheme="minorHAnsi" w:cstheme="minorHAnsi"/>
          <w:b/>
          <w:color w:val="auto"/>
          <w:sz w:val="22"/>
          <w:szCs w:val="22"/>
          <w:shd w:val="clear" w:color="auto" w:fill="FFFFFF"/>
        </w:rPr>
      </w:pPr>
      <w:r w:rsidRPr="00984290">
        <w:rPr>
          <w:rFonts w:asciiTheme="minorHAnsi" w:hAnsiTheme="minorHAnsi" w:cstheme="minorHAnsi"/>
          <w:b/>
          <w:color w:val="auto"/>
          <w:sz w:val="22"/>
          <w:szCs w:val="22"/>
          <w:shd w:val="clear" w:color="auto" w:fill="FFFFFF"/>
        </w:rPr>
        <w:t>Factor de impacto de libros</w:t>
      </w:r>
    </w:p>
    <w:p w:rsidR="00DA277E" w:rsidRPr="00984290" w:rsidRDefault="00DA277E" w:rsidP="00984290">
      <w:pPr>
        <w:spacing w:after="0" w:line="240" w:lineRule="auto"/>
        <w:ind w:left="709" w:hanging="709"/>
        <w:rPr>
          <w:rFonts w:cstheme="minorHAnsi"/>
          <w:color w:val="0000FF"/>
          <w:lang w:val="en-US"/>
        </w:rPr>
      </w:pPr>
      <w:r w:rsidRPr="00984290">
        <w:rPr>
          <w:rFonts w:cstheme="minorHAnsi"/>
          <w:lang w:val="en-US"/>
        </w:rPr>
        <w:t xml:space="preserve">Book Citation Index </w:t>
      </w:r>
      <w:hyperlink r:id="rId52" w:history="1">
        <w:r w:rsidRPr="00984290">
          <w:rPr>
            <w:rStyle w:val="Hipervnculo"/>
            <w:rFonts w:cstheme="minorHAnsi"/>
            <w:lang w:val="en-US"/>
          </w:rPr>
          <w:t>http://wokinfo.com/products_tools/multidisciplinary/bookcitationindex/</w:t>
        </w:r>
      </w:hyperlink>
    </w:p>
    <w:p w:rsidR="00DA277E" w:rsidRPr="00984290" w:rsidRDefault="00DA277E" w:rsidP="00984290">
      <w:pPr>
        <w:tabs>
          <w:tab w:val="num" w:pos="720"/>
        </w:tabs>
        <w:spacing w:after="0" w:line="240" w:lineRule="auto"/>
        <w:ind w:left="709" w:hanging="709"/>
        <w:rPr>
          <w:rFonts w:cstheme="minorHAnsi"/>
          <w:color w:val="0000FF"/>
          <w:lang w:val="en-US"/>
        </w:rPr>
      </w:pPr>
      <w:r w:rsidRPr="00984290">
        <w:rPr>
          <w:rFonts w:cstheme="minorHAnsi"/>
          <w:lang w:val="en-US"/>
        </w:rPr>
        <w:t xml:space="preserve">SPI </w:t>
      </w:r>
      <w:r w:rsidRPr="00984290">
        <w:rPr>
          <w:rFonts w:cstheme="minorHAnsi"/>
          <w:bCs/>
          <w:lang w:val="en-US"/>
        </w:rPr>
        <w:t xml:space="preserve">Scholarly Publishers Indicators </w:t>
      </w:r>
      <w:hyperlink r:id="rId53" w:tgtFrame="_parent" w:history="1">
        <w:r w:rsidRPr="00984290">
          <w:rPr>
            <w:rStyle w:val="Hipervnculo"/>
            <w:rFonts w:cstheme="minorHAnsi"/>
            <w:iCs/>
            <w:lang w:val="en-US"/>
          </w:rPr>
          <w:t>http://epuc.cchs.csic.es/SPI/</w:t>
        </w:r>
      </w:hyperlink>
      <w:r w:rsidRPr="00984290">
        <w:rPr>
          <w:rFonts w:cstheme="minorHAnsi"/>
          <w:color w:val="0000FF"/>
          <w:lang w:val="en-US"/>
        </w:rPr>
        <w:t xml:space="preserve"> </w:t>
      </w:r>
    </w:p>
    <w:p w:rsidR="00DA277E" w:rsidRPr="00984290" w:rsidRDefault="00DA277E" w:rsidP="00984290">
      <w:pPr>
        <w:spacing w:after="0" w:line="240" w:lineRule="auto"/>
        <w:ind w:left="709" w:hanging="709"/>
        <w:rPr>
          <w:rFonts w:cstheme="minorHAnsi"/>
          <w:color w:val="0000FF"/>
        </w:rPr>
      </w:pPr>
      <w:r w:rsidRPr="00984290">
        <w:rPr>
          <w:rFonts w:cstheme="minorHAnsi"/>
          <w:color w:val="000000"/>
        </w:rPr>
        <w:t xml:space="preserve">Torres Salinas, Daniel; Delgado López-Cózar, Emilio. (21 de septiembre de 2012). </w:t>
      </w:r>
      <w:r w:rsidRPr="00984290">
        <w:rPr>
          <w:rFonts w:cstheme="minorHAnsi"/>
          <w:bCs/>
          <w:color w:val="000000"/>
        </w:rPr>
        <w:t xml:space="preserve">Cobertura de las editoriales científicas del ‘Book </w:t>
      </w:r>
      <w:proofErr w:type="spellStart"/>
      <w:r w:rsidRPr="00984290">
        <w:rPr>
          <w:rFonts w:cstheme="minorHAnsi"/>
          <w:bCs/>
          <w:color w:val="000000"/>
        </w:rPr>
        <w:t>Citation</w:t>
      </w:r>
      <w:proofErr w:type="spellEnd"/>
      <w:r w:rsidRPr="00984290">
        <w:rPr>
          <w:rFonts w:cstheme="minorHAnsi"/>
          <w:bCs/>
          <w:color w:val="000000"/>
        </w:rPr>
        <w:t xml:space="preserve"> </w:t>
      </w:r>
      <w:proofErr w:type="spellStart"/>
      <w:r w:rsidRPr="00984290">
        <w:rPr>
          <w:rFonts w:cstheme="minorHAnsi"/>
          <w:bCs/>
          <w:color w:val="000000"/>
        </w:rPr>
        <w:t>Index</w:t>
      </w:r>
      <w:proofErr w:type="spellEnd"/>
      <w:r w:rsidRPr="00984290">
        <w:rPr>
          <w:rFonts w:cstheme="minorHAnsi"/>
          <w:bCs/>
          <w:color w:val="000000"/>
        </w:rPr>
        <w:t xml:space="preserve">’  en Ciencias Sociales y Humanas: ¿La historia se repite? </w:t>
      </w:r>
      <w:r w:rsidRPr="00984290">
        <w:rPr>
          <w:rFonts w:cstheme="minorHAnsi"/>
          <w:color w:val="000000"/>
        </w:rPr>
        <w:sym w:font="Symbol" w:char="F05B"/>
      </w:r>
      <w:r w:rsidRPr="00984290">
        <w:rPr>
          <w:rFonts w:cstheme="minorHAnsi"/>
          <w:color w:val="000000"/>
        </w:rPr>
        <w:t>Mensaje de una lista de correo electrónicos</w:t>
      </w:r>
      <w:r w:rsidRPr="00984290">
        <w:rPr>
          <w:rFonts w:cstheme="minorHAnsi"/>
          <w:color w:val="000000"/>
        </w:rPr>
        <w:sym w:font="Symbol" w:char="F05D"/>
      </w:r>
      <w:r w:rsidRPr="00984290">
        <w:rPr>
          <w:rFonts w:cstheme="minorHAnsi"/>
          <w:color w:val="000000"/>
        </w:rPr>
        <w:t xml:space="preserve"> </w:t>
      </w:r>
      <w:hyperlink r:id="rId54" w:history="1">
        <w:r w:rsidRPr="00984290">
          <w:rPr>
            <w:rStyle w:val="Hipervnculo"/>
            <w:rFonts w:cstheme="minorHAnsi"/>
          </w:rPr>
          <w:t>http://listserv.rediris.es/cgi-bin/wa?A2=ind1209C&amp;L=IWETEL&amp;F=&amp;S=&amp;P=36655</w:t>
        </w:r>
      </w:hyperlink>
    </w:p>
    <w:p w:rsidR="00DA277E" w:rsidRPr="00984290" w:rsidRDefault="00DA277E" w:rsidP="00984290">
      <w:pPr>
        <w:spacing w:after="0" w:line="240" w:lineRule="auto"/>
        <w:ind w:left="709" w:hanging="709"/>
        <w:rPr>
          <w:rFonts w:cstheme="minorHAnsi"/>
        </w:rPr>
      </w:pPr>
      <w:r w:rsidRPr="00984290">
        <w:rPr>
          <w:rFonts w:cstheme="minorHAnsi"/>
        </w:rPr>
        <w:t xml:space="preserve">Torres-Salinas, Daniel; Robinson-García, Nicolás; </w:t>
      </w:r>
      <w:proofErr w:type="spellStart"/>
      <w:r w:rsidRPr="00984290">
        <w:rPr>
          <w:rFonts w:cstheme="minorHAnsi"/>
        </w:rPr>
        <w:t>JiménezContreras</w:t>
      </w:r>
      <w:proofErr w:type="spellEnd"/>
      <w:r w:rsidRPr="00984290">
        <w:rPr>
          <w:rFonts w:cstheme="minorHAnsi"/>
        </w:rPr>
        <w:t>, Evaristo; Delgado López-</w:t>
      </w:r>
      <w:proofErr w:type="spellStart"/>
      <w:r w:rsidRPr="00984290">
        <w:rPr>
          <w:rFonts w:cstheme="minorHAnsi"/>
        </w:rPr>
        <w:t>Cózar</w:t>
      </w:r>
      <w:proofErr w:type="spellEnd"/>
      <w:r w:rsidRPr="00984290">
        <w:rPr>
          <w:rFonts w:cstheme="minorHAnsi"/>
        </w:rPr>
        <w:t xml:space="preserve">, Emilio. (2012). </w:t>
      </w:r>
      <w:proofErr w:type="spellStart"/>
      <w:r w:rsidRPr="00984290">
        <w:rPr>
          <w:rFonts w:cstheme="minorHAnsi"/>
        </w:rPr>
        <w:t>Towards</w:t>
      </w:r>
      <w:proofErr w:type="spellEnd"/>
      <w:r w:rsidRPr="00984290">
        <w:rPr>
          <w:rFonts w:cstheme="minorHAnsi"/>
        </w:rPr>
        <w:t xml:space="preserve"> a “Book </w:t>
      </w:r>
      <w:proofErr w:type="spellStart"/>
      <w:r w:rsidRPr="00984290">
        <w:rPr>
          <w:rFonts w:cstheme="minorHAnsi"/>
        </w:rPr>
        <w:t>Publishers</w:t>
      </w:r>
      <w:proofErr w:type="spellEnd"/>
      <w:r w:rsidRPr="00984290">
        <w:rPr>
          <w:rFonts w:cstheme="minorHAnsi"/>
        </w:rPr>
        <w:t xml:space="preserve"> </w:t>
      </w:r>
      <w:proofErr w:type="spellStart"/>
      <w:r w:rsidRPr="00984290">
        <w:rPr>
          <w:rFonts w:cstheme="minorHAnsi"/>
        </w:rPr>
        <w:t>Citation</w:t>
      </w:r>
      <w:proofErr w:type="spellEnd"/>
      <w:r w:rsidRPr="00984290">
        <w:rPr>
          <w:rFonts w:cstheme="minorHAnsi"/>
        </w:rPr>
        <w:t xml:space="preserve"> </w:t>
      </w:r>
      <w:proofErr w:type="spellStart"/>
      <w:r w:rsidRPr="00984290">
        <w:rPr>
          <w:rFonts w:cstheme="minorHAnsi"/>
        </w:rPr>
        <w:t>Reports</w:t>
      </w:r>
      <w:proofErr w:type="spellEnd"/>
      <w:r w:rsidRPr="00984290">
        <w:rPr>
          <w:rFonts w:cstheme="minorHAnsi"/>
        </w:rPr>
        <w:t xml:space="preserve">”. </w:t>
      </w:r>
      <w:proofErr w:type="spellStart"/>
      <w:r w:rsidRPr="00984290">
        <w:rPr>
          <w:rFonts w:cstheme="minorHAnsi"/>
        </w:rPr>
        <w:t>First</w:t>
      </w:r>
      <w:proofErr w:type="spellEnd"/>
      <w:r w:rsidRPr="00984290">
        <w:rPr>
          <w:rFonts w:cstheme="minorHAnsi"/>
        </w:rPr>
        <w:t xml:space="preserve"> </w:t>
      </w:r>
      <w:proofErr w:type="spellStart"/>
      <w:r w:rsidRPr="00984290">
        <w:rPr>
          <w:rFonts w:cstheme="minorHAnsi"/>
        </w:rPr>
        <w:t>approach</w:t>
      </w:r>
      <w:proofErr w:type="spellEnd"/>
      <w:r w:rsidRPr="00984290">
        <w:rPr>
          <w:rFonts w:cstheme="minorHAnsi"/>
        </w:rPr>
        <w:t xml:space="preserve"> </w:t>
      </w:r>
      <w:proofErr w:type="spellStart"/>
      <w:r w:rsidRPr="00984290">
        <w:rPr>
          <w:rFonts w:cstheme="minorHAnsi"/>
        </w:rPr>
        <w:t>using</w:t>
      </w:r>
      <w:proofErr w:type="spellEnd"/>
      <w:r w:rsidRPr="00984290">
        <w:rPr>
          <w:rFonts w:cstheme="minorHAnsi"/>
        </w:rPr>
        <w:t xml:space="preserve"> </w:t>
      </w:r>
      <w:proofErr w:type="spellStart"/>
      <w:r w:rsidRPr="00984290">
        <w:rPr>
          <w:rFonts w:cstheme="minorHAnsi"/>
        </w:rPr>
        <w:t>the</w:t>
      </w:r>
      <w:proofErr w:type="spellEnd"/>
      <w:r w:rsidRPr="00984290">
        <w:rPr>
          <w:rFonts w:cstheme="minorHAnsi"/>
        </w:rPr>
        <w:t xml:space="preserve"> </w:t>
      </w:r>
      <w:proofErr w:type="gramStart"/>
      <w:r w:rsidRPr="00984290">
        <w:rPr>
          <w:rFonts w:cstheme="minorHAnsi"/>
        </w:rPr>
        <w:t>“ Book</w:t>
      </w:r>
      <w:proofErr w:type="gramEnd"/>
      <w:r w:rsidRPr="00984290">
        <w:rPr>
          <w:rFonts w:cstheme="minorHAnsi"/>
        </w:rPr>
        <w:t xml:space="preserve"> </w:t>
      </w:r>
      <w:proofErr w:type="spellStart"/>
      <w:r w:rsidRPr="00984290">
        <w:rPr>
          <w:rFonts w:cstheme="minorHAnsi"/>
        </w:rPr>
        <w:t>Citation</w:t>
      </w:r>
      <w:proofErr w:type="spellEnd"/>
      <w:r w:rsidRPr="00984290">
        <w:rPr>
          <w:rFonts w:cstheme="minorHAnsi"/>
        </w:rPr>
        <w:t xml:space="preserve"> </w:t>
      </w:r>
      <w:proofErr w:type="spellStart"/>
      <w:r w:rsidRPr="00984290">
        <w:rPr>
          <w:rFonts w:cstheme="minorHAnsi"/>
        </w:rPr>
        <w:t>Index</w:t>
      </w:r>
      <w:proofErr w:type="spellEnd"/>
      <w:r w:rsidRPr="00984290">
        <w:rPr>
          <w:rFonts w:cstheme="minorHAnsi"/>
        </w:rPr>
        <w:t>”</w:t>
      </w:r>
      <w:r w:rsidRPr="00984290">
        <w:rPr>
          <w:rFonts w:cstheme="minorHAnsi"/>
          <w:i/>
        </w:rPr>
        <w:t>. Revista Española de Documentación Científica</w:t>
      </w:r>
      <w:r w:rsidRPr="00984290">
        <w:rPr>
          <w:rFonts w:cstheme="minorHAnsi"/>
        </w:rPr>
        <w:t xml:space="preserve">,  35(4), octubre-diciembre, 615-620. ISSN: 0210-0614. </w:t>
      </w:r>
      <w:proofErr w:type="spellStart"/>
      <w:r w:rsidRPr="00984290">
        <w:rPr>
          <w:rFonts w:cstheme="minorHAnsi"/>
        </w:rPr>
        <w:t>doi</w:t>
      </w:r>
      <w:proofErr w:type="spellEnd"/>
      <w:r w:rsidRPr="00984290">
        <w:rPr>
          <w:rFonts w:cstheme="minorHAnsi"/>
        </w:rPr>
        <w:t>: 10.3989/redc.2012.4.1010</w:t>
      </w:r>
    </w:p>
    <w:p w:rsidR="00DA277E" w:rsidRPr="00984290" w:rsidRDefault="00DA277E" w:rsidP="00984290">
      <w:pPr>
        <w:spacing w:after="0" w:line="240" w:lineRule="auto"/>
        <w:ind w:left="709" w:hanging="709"/>
        <w:rPr>
          <w:rFonts w:cstheme="minorHAnsi"/>
          <w:b/>
          <w:color w:val="339966"/>
          <w:shd w:val="clear" w:color="auto" w:fill="FFFFFF"/>
          <w:lang w:val="es-ES_tradnl"/>
        </w:rPr>
      </w:pPr>
      <w:proofErr w:type="spellStart"/>
      <w:r w:rsidRPr="00984290">
        <w:rPr>
          <w:rFonts w:cstheme="minorHAnsi"/>
          <w:b/>
        </w:rPr>
        <w:t>Journal</w:t>
      </w:r>
      <w:proofErr w:type="spellEnd"/>
      <w:r w:rsidRPr="00984290">
        <w:rPr>
          <w:rFonts w:cstheme="minorHAnsi"/>
          <w:b/>
        </w:rPr>
        <w:t xml:space="preserve"> </w:t>
      </w:r>
      <w:proofErr w:type="spellStart"/>
      <w:r w:rsidRPr="00984290">
        <w:rPr>
          <w:rFonts w:cstheme="minorHAnsi"/>
          <w:b/>
        </w:rPr>
        <w:t>Scholar</w:t>
      </w:r>
      <w:proofErr w:type="spellEnd"/>
    </w:p>
    <w:p w:rsidR="00DA277E" w:rsidRPr="00984290" w:rsidRDefault="00DA277E" w:rsidP="00984290">
      <w:pPr>
        <w:pStyle w:val="Ttulo3"/>
        <w:numPr>
          <w:ilvl w:val="0"/>
          <w:numId w:val="0"/>
        </w:numPr>
        <w:shd w:val="clear" w:color="auto" w:fill="FFFFFF"/>
        <w:spacing w:before="0"/>
        <w:ind w:left="709" w:hanging="709"/>
        <w:rPr>
          <w:rFonts w:asciiTheme="minorHAnsi" w:hAnsiTheme="minorHAnsi" w:cstheme="minorHAnsi"/>
          <w:i/>
          <w:sz w:val="22"/>
          <w:szCs w:val="22"/>
        </w:rPr>
      </w:pPr>
      <w:r w:rsidRPr="00984290">
        <w:rPr>
          <w:rFonts w:asciiTheme="minorHAnsi" w:hAnsiTheme="minorHAnsi" w:cstheme="minorHAnsi"/>
          <w:sz w:val="22"/>
          <w:szCs w:val="22"/>
        </w:rPr>
        <w:t xml:space="preserve">Grupo EC3, Universidad de Granada. (21 de mayo de 2012). </w:t>
      </w:r>
      <w:proofErr w:type="spellStart"/>
      <w:r w:rsidRPr="00984290">
        <w:rPr>
          <w:rFonts w:asciiTheme="minorHAnsi" w:hAnsiTheme="minorHAnsi" w:cstheme="minorHAnsi"/>
          <w:sz w:val="22"/>
          <w:szCs w:val="22"/>
        </w:rPr>
        <w:t>Journal</w:t>
      </w:r>
      <w:proofErr w:type="spellEnd"/>
      <w:r w:rsidRPr="00984290">
        <w:rPr>
          <w:rFonts w:asciiTheme="minorHAnsi" w:hAnsiTheme="minorHAnsi" w:cstheme="minorHAnsi"/>
          <w:sz w:val="22"/>
          <w:szCs w:val="22"/>
        </w:rPr>
        <w:t xml:space="preserve"> </w:t>
      </w:r>
      <w:proofErr w:type="spellStart"/>
      <w:r w:rsidRPr="00984290">
        <w:rPr>
          <w:rFonts w:asciiTheme="minorHAnsi" w:hAnsiTheme="minorHAnsi" w:cstheme="minorHAnsi"/>
          <w:sz w:val="22"/>
          <w:szCs w:val="22"/>
        </w:rPr>
        <w:t>Scholar</w:t>
      </w:r>
      <w:proofErr w:type="spellEnd"/>
      <w:r w:rsidRPr="00984290">
        <w:rPr>
          <w:rFonts w:asciiTheme="minorHAnsi" w:hAnsiTheme="minorHAnsi" w:cstheme="minorHAnsi"/>
          <w:sz w:val="22"/>
          <w:szCs w:val="22"/>
        </w:rPr>
        <w:t xml:space="preserve">: Una alternativa internacional, gratuita y de libre acceso para medir el impacto de las revistas de Arte, </w:t>
      </w:r>
      <w:r w:rsidRPr="00984290">
        <w:rPr>
          <w:rFonts w:asciiTheme="minorHAnsi" w:hAnsiTheme="minorHAnsi" w:cstheme="minorHAnsi"/>
          <w:sz w:val="22"/>
          <w:szCs w:val="22"/>
        </w:rPr>
        <w:lastRenderedPageBreak/>
        <w:t xml:space="preserve">Humanidades y Ciencias Sociales. </w:t>
      </w:r>
      <w:r w:rsidRPr="00984290">
        <w:rPr>
          <w:rFonts w:asciiTheme="minorHAnsi" w:hAnsiTheme="minorHAnsi" w:cstheme="minorHAnsi"/>
          <w:i/>
          <w:sz w:val="22"/>
          <w:szCs w:val="22"/>
        </w:rPr>
        <w:t xml:space="preserve">EC3 Noticias. </w:t>
      </w:r>
      <w:r w:rsidRPr="00984290">
        <w:rPr>
          <w:rFonts w:asciiTheme="minorHAnsi" w:hAnsiTheme="minorHAnsi" w:cstheme="minorHAnsi"/>
          <w:sz w:val="22"/>
          <w:szCs w:val="22"/>
        </w:rPr>
        <w:sym w:font="Symbol" w:char="F05B"/>
      </w:r>
      <w:r w:rsidRPr="00984290">
        <w:rPr>
          <w:rFonts w:asciiTheme="minorHAnsi" w:hAnsiTheme="minorHAnsi" w:cstheme="minorHAnsi"/>
          <w:sz w:val="22"/>
          <w:szCs w:val="22"/>
        </w:rPr>
        <w:t>Mensaje de un blog</w:t>
      </w:r>
      <w:r w:rsidRPr="00984290">
        <w:rPr>
          <w:rFonts w:asciiTheme="minorHAnsi" w:hAnsiTheme="minorHAnsi" w:cstheme="minorHAnsi"/>
          <w:sz w:val="22"/>
          <w:szCs w:val="22"/>
        </w:rPr>
        <w:sym w:font="Symbol" w:char="F05D"/>
      </w:r>
      <w:r w:rsidRPr="00984290">
        <w:rPr>
          <w:rFonts w:asciiTheme="minorHAnsi" w:hAnsiTheme="minorHAnsi" w:cstheme="minorHAnsi"/>
          <w:sz w:val="22"/>
          <w:szCs w:val="22"/>
        </w:rPr>
        <w:t xml:space="preserve"> </w:t>
      </w:r>
      <w:hyperlink r:id="rId55" w:history="1">
        <w:r w:rsidRPr="00984290">
          <w:rPr>
            <w:rStyle w:val="Hipervnculo"/>
            <w:rFonts w:asciiTheme="minorHAnsi" w:hAnsiTheme="minorHAnsi" w:cstheme="minorHAnsi"/>
            <w:sz w:val="22"/>
            <w:szCs w:val="22"/>
          </w:rPr>
          <w:t>http://ec3noticias.blogspot.com.es/2012/05/journal-scholar-una-alternativa.html</w:t>
        </w:r>
      </w:hyperlink>
    </w:p>
    <w:p w:rsidR="00DA277E" w:rsidRPr="00984290" w:rsidRDefault="00DA277E" w:rsidP="00984290">
      <w:pPr>
        <w:autoSpaceDE w:val="0"/>
        <w:autoSpaceDN w:val="0"/>
        <w:adjustRightInd w:val="0"/>
        <w:spacing w:after="0" w:line="240" w:lineRule="auto"/>
        <w:rPr>
          <w:rFonts w:cstheme="minorHAnsi"/>
          <w:b/>
        </w:rPr>
      </w:pPr>
    </w:p>
    <w:p w:rsidR="00DA277E" w:rsidRPr="00984290" w:rsidRDefault="00DA277E" w:rsidP="00984290">
      <w:pPr>
        <w:spacing w:after="0" w:line="240" w:lineRule="auto"/>
        <w:rPr>
          <w:rFonts w:cstheme="minorHAnsi"/>
          <w:lang w:val="es-ES"/>
        </w:rPr>
      </w:pPr>
    </w:p>
    <w:p w:rsidR="00BD36FF" w:rsidRPr="00984290" w:rsidRDefault="00BD36FF" w:rsidP="00984290">
      <w:pPr>
        <w:autoSpaceDE w:val="0"/>
        <w:autoSpaceDN w:val="0"/>
        <w:adjustRightInd w:val="0"/>
        <w:spacing w:after="0" w:line="240" w:lineRule="auto"/>
        <w:jc w:val="both"/>
        <w:rPr>
          <w:rFonts w:cstheme="minorHAnsi"/>
          <w:b/>
          <w:color w:val="000000"/>
        </w:rPr>
      </w:pPr>
      <w:r w:rsidRPr="00984290">
        <w:rPr>
          <w:rFonts w:cstheme="minorHAnsi"/>
          <w:b/>
          <w:color w:val="000000"/>
        </w:rPr>
        <w:t xml:space="preserve">CURSO 4: Visibilidad de la producción científica: identificadores de autores y perfiles científicos  </w:t>
      </w:r>
    </w:p>
    <w:p w:rsidR="00BD36FF" w:rsidRPr="00984290" w:rsidRDefault="00BD36FF" w:rsidP="00984290">
      <w:pPr>
        <w:spacing w:after="0" w:line="240" w:lineRule="auto"/>
        <w:rPr>
          <w:rFonts w:cstheme="minorHAnsi"/>
          <w:color w:val="000000"/>
        </w:rPr>
      </w:pPr>
      <w:r w:rsidRPr="00984290">
        <w:rPr>
          <w:rFonts w:cstheme="minorHAnsi"/>
          <w:color w:val="000000"/>
        </w:rPr>
        <w:t xml:space="preserve">Academia </w:t>
      </w:r>
      <w:hyperlink r:id="rId56" w:history="1">
        <w:r w:rsidRPr="00984290">
          <w:rPr>
            <w:rStyle w:val="Hipervnculo"/>
            <w:rFonts w:cstheme="minorHAnsi"/>
          </w:rPr>
          <w:t>https://www.academia.edu/</w:t>
        </w:r>
      </w:hyperlink>
      <w:r w:rsidRPr="00984290">
        <w:rPr>
          <w:rFonts w:cstheme="minorHAnsi"/>
          <w:color w:val="000000"/>
        </w:rPr>
        <w:t xml:space="preserve"> </w:t>
      </w:r>
    </w:p>
    <w:p w:rsidR="00BD36FF" w:rsidRPr="00984290" w:rsidRDefault="00BD36FF" w:rsidP="00984290">
      <w:pPr>
        <w:spacing w:after="0" w:line="240" w:lineRule="auto"/>
        <w:rPr>
          <w:rFonts w:cstheme="minorHAnsi"/>
          <w:color w:val="000000"/>
        </w:rPr>
      </w:pPr>
      <w:r w:rsidRPr="00984290">
        <w:rPr>
          <w:rFonts w:cstheme="minorHAnsi"/>
          <w:color w:val="000000"/>
        </w:rPr>
        <w:t xml:space="preserve">Google </w:t>
      </w:r>
      <w:proofErr w:type="spellStart"/>
      <w:r w:rsidRPr="00984290">
        <w:rPr>
          <w:rFonts w:cstheme="minorHAnsi"/>
          <w:color w:val="000000"/>
        </w:rPr>
        <w:t>Scholar</w:t>
      </w:r>
      <w:proofErr w:type="spellEnd"/>
      <w:r w:rsidRPr="00984290">
        <w:rPr>
          <w:rFonts w:cstheme="minorHAnsi"/>
          <w:color w:val="000000"/>
        </w:rPr>
        <w:t xml:space="preserve"> </w:t>
      </w:r>
      <w:hyperlink r:id="rId57" w:history="1">
        <w:r w:rsidRPr="00984290">
          <w:rPr>
            <w:rStyle w:val="Hipervnculo"/>
            <w:rFonts w:cstheme="minorHAnsi"/>
          </w:rPr>
          <w:t>https://scholar.google.com.ar/</w:t>
        </w:r>
      </w:hyperlink>
      <w:r w:rsidRPr="00984290">
        <w:rPr>
          <w:rFonts w:cstheme="minorHAnsi"/>
          <w:color w:val="000000"/>
        </w:rPr>
        <w:t xml:space="preserve"> </w:t>
      </w:r>
      <w:r w:rsidRPr="00984290">
        <w:rPr>
          <w:rFonts w:cstheme="minorHAnsi"/>
          <w:color w:val="000000"/>
        </w:rPr>
        <w:tab/>
      </w:r>
    </w:p>
    <w:p w:rsidR="00BD36FF" w:rsidRPr="00984290" w:rsidRDefault="00BD36FF" w:rsidP="00984290">
      <w:pPr>
        <w:spacing w:after="0" w:line="240" w:lineRule="auto"/>
        <w:rPr>
          <w:rFonts w:cstheme="minorHAnsi"/>
          <w:color w:val="000000"/>
        </w:rPr>
      </w:pPr>
      <w:proofErr w:type="spellStart"/>
      <w:r w:rsidRPr="00984290">
        <w:rPr>
          <w:rFonts w:cstheme="minorHAnsi"/>
          <w:color w:val="000000"/>
        </w:rPr>
        <w:t>IraLIS</w:t>
      </w:r>
      <w:proofErr w:type="spellEnd"/>
      <w:r w:rsidRPr="00984290">
        <w:rPr>
          <w:rFonts w:cstheme="minorHAnsi"/>
          <w:color w:val="000000"/>
        </w:rPr>
        <w:t xml:space="preserve">  </w:t>
      </w:r>
      <w:hyperlink r:id="rId58" w:history="1">
        <w:r w:rsidRPr="00984290">
          <w:rPr>
            <w:rStyle w:val="Hipervnculo"/>
            <w:rFonts w:cstheme="minorHAnsi"/>
          </w:rPr>
          <w:t>http://www.iralis.org/es</w:t>
        </w:r>
      </w:hyperlink>
      <w:r w:rsidRPr="00984290">
        <w:rPr>
          <w:rFonts w:cstheme="minorHAnsi"/>
          <w:color w:val="000000"/>
        </w:rPr>
        <w:t xml:space="preserve"> </w:t>
      </w:r>
    </w:p>
    <w:p w:rsidR="00BD36FF" w:rsidRPr="00984290" w:rsidRDefault="00BD36FF" w:rsidP="00984290">
      <w:pPr>
        <w:spacing w:after="0" w:line="240" w:lineRule="auto"/>
        <w:rPr>
          <w:rFonts w:cstheme="minorHAnsi"/>
          <w:color w:val="000000"/>
        </w:rPr>
      </w:pPr>
      <w:r w:rsidRPr="00984290">
        <w:rPr>
          <w:rFonts w:cstheme="minorHAnsi"/>
          <w:color w:val="000000"/>
        </w:rPr>
        <w:t xml:space="preserve">ISNI </w:t>
      </w:r>
      <w:hyperlink r:id="rId59" w:history="1">
        <w:r w:rsidRPr="00984290">
          <w:rPr>
            <w:rStyle w:val="Hipervnculo"/>
            <w:rFonts w:cstheme="minorHAnsi"/>
          </w:rPr>
          <w:t>http://www.isni.org/</w:t>
        </w:r>
      </w:hyperlink>
      <w:r w:rsidRPr="00984290">
        <w:rPr>
          <w:rFonts w:cstheme="minorHAnsi"/>
          <w:color w:val="000000"/>
        </w:rPr>
        <w:t xml:space="preserve"> </w:t>
      </w:r>
    </w:p>
    <w:p w:rsidR="00BD36FF" w:rsidRPr="00984290" w:rsidRDefault="00BD36FF" w:rsidP="00984290">
      <w:pPr>
        <w:spacing w:after="0" w:line="240" w:lineRule="auto"/>
        <w:ind w:left="709" w:hanging="709"/>
        <w:jc w:val="both"/>
        <w:rPr>
          <w:rFonts w:cstheme="minorHAnsi"/>
          <w:bCs/>
          <w:color w:val="000000"/>
          <w:shd w:val="clear" w:color="auto" w:fill="FFFFFF"/>
        </w:rPr>
      </w:pPr>
      <w:r w:rsidRPr="00984290">
        <w:rPr>
          <w:rFonts w:cstheme="minorHAnsi"/>
          <w:bCs/>
          <w:i/>
          <w:color w:val="000000"/>
          <w:shd w:val="clear" w:color="auto" w:fill="FFFFFF"/>
        </w:rPr>
        <w:t>Martín, Sandra Gisela. Sistemas digitales de identificación de autores/investigadores</w:t>
      </w:r>
      <w:r w:rsidRPr="00984290">
        <w:rPr>
          <w:rFonts w:cstheme="minorHAnsi"/>
          <w:bCs/>
          <w:color w:val="000000"/>
          <w:shd w:val="clear" w:color="auto" w:fill="FFFFFF"/>
        </w:rPr>
        <w:t>. V Encuentro Nacional de Catalogadores Desafíos Actuales de los Servicios Técnicos en las Bibliotecas Argentinas</w:t>
      </w:r>
    </w:p>
    <w:p w:rsidR="00BD36FF" w:rsidRPr="00984290" w:rsidRDefault="00BD36FF" w:rsidP="00984290">
      <w:pPr>
        <w:spacing w:after="0" w:line="240" w:lineRule="auto"/>
        <w:ind w:left="1418" w:hanging="709"/>
        <w:jc w:val="both"/>
        <w:rPr>
          <w:rFonts w:cstheme="minorHAnsi"/>
          <w:bCs/>
          <w:color w:val="000000"/>
          <w:shd w:val="clear" w:color="auto" w:fill="FFFFFF"/>
        </w:rPr>
      </w:pPr>
      <w:r w:rsidRPr="00984290">
        <w:rPr>
          <w:rFonts w:cstheme="minorHAnsi"/>
          <w:bCs/>
          <w:color w:val="000000"/>
          <w:shd w:val="clear" w:color="auto" w:fill="FFFFFF"/>
        </w:rPr>
        <w:t>7, 8 y 9 de octubre de 2015. Biblioteca Nacional Mariano Moreno. Buenos Aires, Argentina</w:t>
      </w:r>
    </w:p>
    <w:p w:rsidR="00BD36FF" w:rsidRPr="00984290" w:rsidRDefault="00BB436C" w:rsidP="00984290">
      <w:pPr>
        <w:spacing w:after="0" w:line="240" w:lineRule="auto"/>
        <w:ind w:left="1418" w:hanging="709"/>
        <w:jc w:val="both"/>
        <w:rPr>
          <w:rFonts w:cstheme="minorHAnsi"/>
          <w:bCs/>
          <w:color w:val="000000"/>
          <w:shd w:val="clear" w:color="auto" w:fill="FFFFFF"/>
        </w:rPr>
      </w:pPr>
      <w:hyperlink r:id="rId60" w:history="1">
        <w:r w:rsidR="00BD36FF" w:rsidRPr="00984290">
          <w:rPr>
            <w:rStyle w:val="Hipervnculo"/>
            <w:rFonts w:cstheme="minorHAnsi"/>
            <w:bCs/>
            <w:shd w:val="clear" w:color="auto" w:fill="FFFFFF"/>
          </w:rPr>
          <w:t>http://www.bn.gov.ar/media/page/martins-ponencia.pdf</w:t>
        </w:r>
      </w:hyperlink>
    </w:p>
    <w:p w:rsidR="00BD36FF" w:rsidRPr="00984290" w:rsidRDefault="00BD36FF" w:rsidP="00984290">
      <w:pPr>
        <w:spacing w:after="0" w:line="240" w:lineRule="auto"/>
        <w:rPr>
          <w:rFonts w:cstheme="minorHAnsi"/>
          <w:color w:val="000000"/>
        </w:rPr>
      </w:pPr>
      <w:r w:rsidRPr="00984290">
        <w:rPr>
          <w:rFonts w:cstheme="minorHAnsi"/>
          <w:color w:val="000000"/>
        </w:rPr>
        <w:t xml:space="preserve">Mendeley </w:t>
      </w:r>
      <w:hyperlink r:id="rId61" w:history="1">
        <w:r w:rsidRPr="00984290">
          <w:rPr>
            <w:rStyle w:val="Hipervnculo"/>
            <w:rFonts w:cstheme="minorHAnsi"/>
          </w:rPr>
          <w:t>https://www.mendeley.com/</w:t>
        </w:r>
      </w:hyperlink>
      <w:r w:rsidRPr="00984290">
        <w:rPr>
          <w:rFonts w:cstheme="minorHAnsi"/>
          <w:color w:val="000000"/>
        </w:rPr>
        <w:t xml:space="preserve"> </w:t>
      </w:r>
    </w:p>
    <w:p w:rsidR="00BD36FF" w:rsidRPr="00984290" w:rsidRDefault="00BD36FF" w:rsidP="00984290">
      <w:pPr>
        <w:spacing w:after="0" w:line="240" w:lineRule="auto"/>
        <w:rPr>
          <w:rFonts w:cstheme="minorHAnsi"/>
          <w:color w:val="000000"/>
        </w:rPr>
      </w:pPr>
      <w:r w:rsidRPr="00984290">
        <w:rPr>
          <w:rFonts w:cstheme="minorHAnsi"/>
          <w:color w:val="000000"/>
        </w:rPr>
        <w:t xml:space="preserve">ORCID  </w:t>
      </w:r>
      <w:hyperlink r:id="rId62" w:history="1">
        <w:r w:rsidRPr="00984290">
          <w:rPr>
            <w:rStyle w:val="Hipervnculo"/>
            <w:rFonts w:cstheme="minorHAnsi"/>
          </w:rPr>
          <w:t>https://orcid.org/</w:t>
        </w:r>
      </w:hyperlink>
      <w:r w:rsidRPr="00984290">
        <w:rPr>
          <w:rFonts w:cstheme="minorHAnsi"/>
          <w:color w:val="000000"/>
        </w:rPr>
        <w:t xml:space="preserve"> </w:t>
      </w:r>
    </w:p>
    <w:p w:rsidR="00BD36FF" w:rsidRPr="00984290" w:rsidRDefault="00BD36FF" w:rsidP="00984290">
      <w:pPr>
        <w:spacing w:after="0" w:line="240" w:lineRule="auto"/>
        <w:rPr>
          <w:rFonts w:cstheme="minorHAnsi"/>
          <w:color w:val="000000"/>
        </w:rPr>
      </w:pPr>
      <w:proofErr w:type="spellStart"/>
      <w:r w:rsidRPr="00984290">
        <w:rPr>
          <w:rFonts w:cstheme="minorHAnsi"/>
          <w:color w:val="000000"/>
        </w:rPr>
        <w:t>ResearchGate</w:t>
      </w:r>
      <w:proofErr w:type="spellEnd"/>
      <w:r w:rsidRPr="00984290">
        <w:rPr>
          <w:rFonts w:cstheme="minorHAnsi"/>
          <w:color w:val="000000"/>
        </w:rPr>
        <w:t xml:space="preserve"> </w:t>
      </w:r>
      <w:hyperlink r:id="rId63" w:history="1">
        <w:r w:rsidRPr="00984290">
          <w:rPr>
            <w:rStyle w:val="Hipervnculo"/>
            <w:rFonts w:cstheme="minorHAnsi"/>
          </w:rPr>
          <w:t>https://www.researchgate.net/</w:t>
        </w:r>
      </w:hyperlink>
    </w:p>
    <w:p w:rsidR="00BD36FF" w:rsidRPr="00984290" w:rsidRDefault="00BD36FF" w:rsidP="00984290">
      <w:pPr>
        <w:spacing w:after="0" w:line="240" w:lineRule="auto"/>
        <w:rPr>
          <w:rFonts w:cstheme="minorHAnsi"/>
          <w:color w:val="000000"/>
        </w:rPr>
      </w:pPr>
      <w:proofErr w:type="spellStart"/>
      <w:r w:rsidRPr="00984290">
        <w:rPr>
          <w:rFonts w:cstheme="minorHAnsi"/>
          <w:color w:val="000000"/>
        </w:rPr>
        <w:t>ResearchID</w:t>
      </w:r>
      <w:proofErr w:type="spellEnd"/>
      <w:r w:rsidRPr="00984290">
        <w:rPr>
          <w:rFonts w:cstheme="minorHAnsi"/>
          <w:color w:val="000000"/>
        </w:rPr>
        <w:t xml:space="preserve"> </w:t>
      </w:r>
      <w:hyperlink r:id="rId64" w:history="1">
        <w:r w:rsidRPr="00984290">
          <w:rPr>
            <w:rStyle w:val="Hipervnculo"/>
            <w:rFonts w:cstheme="minorHAnsi"/>
          </w:rPr>
          <w:t>http://www.researcherid.com/</w:t>
        </w:r>
      </w:hyperlink>
      <w:r w:rsidRPr="00984290">
        <w:rPr>
          <w:rFonts w:cstheme="minorHAnsi"/>
          <w:color w:val="000000"/>
        </w:rPr>
        <w:t xml:space="preserve"> </w:t>
      </w:r>
      <w:r w:rsidRPr="00984290">
        <w:rPr>
          <w:rFonts w:cstheme="minorHAnsi"/>
          <w:color w:val="000000"/>
        </w:rPr>
        <w:tab/>
      </w:r>
    </w:p>
    <w:p w:rsidR="00BD36FF" w:rsidRPr="00984290" w:rsidRDefault="00BD36FF" w:rsidP="00984290">
      <w:pPr>
        <w:spacing w:after="0" w:line="240" w:lineRule="auto"/>
        <w:rPr>
          <w:rFonts w:cstheme="minorHAnsi"/>
          <w:lang w:val="es-ES"/>
        </w:rPr>
      </w:pPr>
    </w:p>
    <w:sectPr w:rsidR="00BD36FF" w:rsidRPr="009842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B62"/>
    <w:multiLevelType w:val="hybridMultilevel"/>
    <w:tmpl w:val="5B66E596"/>
    <w:lvl w:ilvl="0" w:tplc="ECAE67CA">
      <w:start w:val="1"/>
      <w:numFmt w:val="bullet"/>
      <w:lvlText w:val=""/>
      <w:lvlJc w:val="left"/>
      <w:pPr>
        <w:tabs>
          <w:tab w:val="num" w:pos="360"/>
        </w:tabs>
        <w:ind w:left="360" w:hanging="360"/>
      </w:pPr>
      <w:rPr>
        <w:rFonts w:ascii="Symbol" w:hAnsi="Symbol" w:hint="default"/>
        <w:color w:val="000000"/>
        <w:sz w:val="2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DB5D0E"/>
    <w:multiLevelType w:val="hybridMultilevel"/>
    <w:tmpl w:val="453C79D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594E4D76"/>
    <w:multiLevelType w:val="singleLevel"/>
    <w:tmpl w:val="C4C0A03E"/>
    <w:lvl w:ilvl="0">
      <w:start w:val="1"/>
      <w:numFmt w:val="upperRoman"/>
      <w:pStyle w:val="Ttulo3"/>
      <w:lvlText w:val="%1."/>
      <w:lvlJc w:val="left"/>
      <w:pPr>
        <w:tabs>
          <w:tab w:val="num" w:pos="1080"/>
        </w:tabs>
        <w:ind w:left="1080" w:hanging="720"/>
      </w:pPr>
    </w:lvl>
  </w:abstractNum>
  <w:abstractNum w:abstractNumId="3" w15:restartNumberingAfterBreak="0">
    <w:nsid w:val="66187890"/>
    <w:multiLevelType w:val="multilevel"/>
    <w:tmpl w:val="EB86FF3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5"/>
    <w:rsid w:val="00031B10"/>
    <w:rsid w:val="0005151C"/>
    <w:rsid w:val="000665EE"/>
    <w:rsid w:val="00081139"/>
    <w:rsid w:val="000E07D8"/>
    <w:rsid w:val="001974BF"/>
    <w:rsid w:val="001B0238"/>
    <w:rsid w:val="00204226"/>
    <w:rsid w:val="002C4E86"/>
    <w:rsid w:val="00314A58"/>
    <w:rsid w:val="003903AE"/>
    <w:rsid w:val="003905F1"/>
    <w:rsid w:val="00537FEB"/>
    <w:rsid w:val="0055502D"/>
    <w:rsid w:val="0059299E"/>
    <w:rsid w:val="005D2B1C"/>
    <w:rsid w:val="00640D72"/>
    <w:rsid w:val="006647BD"/>
    <w:rsid w:val="006E1CAF"/>
    <w:rsid w:val="006F4B89"/>
    <w:rsid w:val="00791C16"/>
    <w:rsid w:val="0085072B"/>
    <w:rsid w:val="00875869"/>
    <w:rsid w:val="0090182B"/>
    <w:rsid w:val="00984290"/>
    <w:rsid w:val="009F6250"/>
    <w:rsid w:val="00A2231A"/>
    <w:rsid w:val="00A86C38"/>
    <w:rsid w:val="00B06EC6"/>
    <w:rsid w:val="00B56E58"/>
    <w:rsid w:val="00BA44E0"/>
    <w:rsid w:val="00BB436C"/>
    <w:rsid w:val="00BD36FF"/>
    <w:rsid w:val="00BE7F87"/>
    <w:rsid w:val="00C07DA1"/>
    <w:rsid w:val="00D043F2"/>
    <w:rsid w:val="00D074EF"/>
    <w:rsid w:val="00D86539"/>
    <w:rsid w:val="00DA277E"/>
    <w:rsid w:val="00DF1FFC"/>
    <w:rsid w:val="00DF39E1"/>
    <w:rsid w:val="00EC1EA4"/>
    <w:rsid w:val="00F17108"/>
    <w:rsid w:val="00F61545"/>
    <w:rsid w:val="00F93768"/>
    <w:rsid w:val="00FC7C59"/>
    <w:rsid w:val="00FE30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8FF8B0B-ABC9-495E-A490-08F6C45A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A277E"/>
    <w:pPr>
      <w:keepNext/>
      <w:spacing w:after="0" w:line="240" w:lineRule="auto"/>
      <w:outlineLvl w:val="0"/>
    </w:pPr>
    <w:rPr>
      <w:rFonts w:ascii="Times New Roman" w:eastAsia="Times New Roman" w:hAnsi="Times New Roman" w:cs="Times New Roman"/>
      <w:b/>
      <w:bCs/>
      <w:sz w:val="24"/>
      <w:szCs w:val="24"/>
      <w:lang w:val="es-MX" w:eastAsia="es-ES"/>
    </w:rPr>
  </w:style>
  <w:style w:type="paragraph" w:styleId="Ttulo3">
    <w:name w:val="heading 3"/>
    <w:basedOn w:val="Normal"/>
    <w:next w:val="Normal"/>
    <w:link w:val="Ttulo3Car"/>
    <w:qFormat/>
    <w:rsid w:val="00DA277E"/>
    <w:pPr>
      <w:keepNext/>
      <w:numPr>
        <w:numId w:val="4"/>
      </w:numPr>
      <w:tabs>
        <w:tab w:val="num" w:pos="567"/>
      </w:tabs>
      <w:spacing w:before="240" w:after="0" w:line="240" w:lineRule="auto"/>
      <w:jc w:val="both"/>
      <w:outlineLvl w:val="2"/>
    </w:pPr>
    <w:rPr>
      <w:rFonts w:ascii="Times New Roman" w:eastAsia="Times New Roman" w:hAnsi="Times New Roman" w:cs="Times New Roman"/>
      <w:color w:val="000000"/>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277E"/>
    <w:rPr>
      <w:rFonts w:ascii="Times New Roman" w:eastAsia="Times New Roman" w:hAnsi="Times New Roman" w:cs="Times New Roman"/>
      <w:b/>
      <w:bCs/>
      <w:sz w:val="24"/>
      <w:szCs w:val="24"/>
      <w:lang w:val="es-MX" w:eastAsia="es-ES"/>
    </w:rPr>
  </w:style>
  <w:style w:type="character" w:customStyle="1" w:styleId="Ttulo3Car">
    <w:name w:val="Título 3 Car"/>
    <w:basedOn w:val="Fuentedeprrafopredeter"/>
    <w:link w:val="Ttulo3"/>
    <w:rsid w:val="00DA277E"/>
    <w:rPr>
      <w:rFonts w:ascii="Times New Roman" w:eastAsia="Times New Roman" w:hAnsi="Times New Roman" w:cs="Times New Roman"/>
      <w:color w:val="000000"/>
      <w:sz w:val="28"/>
      <w:szCs w:val="20"/>
      <w:lang w:eastAsia="es-ES"/>
    </w:rPr>
  </w:style>
  <w:style w:type="character" w:styleId="Hipervnculo">
    <w:name w:val="Hyperlink"/>
    <w:rsid w:val="00DA277E"/>
    <w:rPr>
      <w:color w:val="0000FF"/>
      <w:u w:val="single"/>
    </w:rPr>
  </w:style>
  <w:style w:type="paragraph" w:customStyle="1" w:styleId="Default">
    <w:name w:val="Default"/>
    <w:rsid w:val="00DA277E"/>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apple-converted-space">
    <w:name w:val="apple-converted-space"/>
    <w:basedOn w:val="Fuentedeprrafopredeter"/>
    <w:rsid w:val="00DA277E"/>
  </w:style>
  <w:style w:type="character" w:styleId="nfasis">
    <w:name w:val="Emphasis"/>
    <w:uiPriority w:val="20"/>
    <w:qFormat/>
    <w:rsid w:val="00DA277E"/>
    <w:rPr>
      <w:i/>
      <w:iCs/>
    </w:rPr>
  </w:style>
  <w:style w:type="paragraph" w:customStyle="1" w:styleId="titular">
    <w:name w:val="titular"/>
    <w:basedOn w:val="Normal"/>
    <w:rsid w:val="00791C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984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i.org" TargetMode="External"/><Relationship Id="rId21" Type="http://schemas.openxmlformats.org/officeDocument/2006/relationships/hyperlink" Target="http://www.samfyc.es/Revista/v2n1/081-090.pdf" TargetMode="External"/><Relationship Id="rId34" Type="http://schemas.openxmlformats.org/officeDocument/2006/relationships/hyperlink" Target="http://blogs.ujaen.es/cienciabuja/wp-content/uploads/2013/10/dora.pdf" TargetMode="External"/><Relationship Id="rId42" Type="http://schemas.openxmlformats.org/officeDocument/2006/relationships/hyperlink" Target="http://www.scopus.com/" TargetMode="External"/><Relationship Id="rId47" Type="http://schemas.openxmlformats.org/officeDocument/2006/relationships/hyperlink" Target="http://dx.doi.org/10.3145/epi.2012.jul.15" TargetMode="External"/><Relationship Id="rId50" Type="http://schemas.openxmlformats.org/officeDocument/2006/relationships/hyperlink" Target="http://digibug.ugr.es/bitstream/10481/22466/1/Google_Scholar_Metrics.pdf" TargetMode="External"/><Relationship Id="rId55" Type="http://schemas.openxmlformats.org/officeDocument/2006/relationships/hyperlink" Target="http://ec3noticias.blogspot.com.es/2012/05/journal-scholar-una-alternativa.html" TargetMode="External"/><Relationship Id="rId63" Type="http://schemas.openxmlformats.org/officeDocument/2006/relationships/hyperlink" Target="https://www.researchgate.net/" TargetMode="External"/><Relationship Id="rId7" Type="http://schemas.openxmlformats.org/officeDocument/2006/relationships/hyperlink" Target="http://eprints.rclis.org/bitstream/10760/16786/1/data%20sharing.pdf" TargetMode="External"/><Relationship Id="rId2" Type="http://schemas.openxmlformats.org/officeDocument/2006/relationships/numbering" Target="numbering.xml"/><Relationship Id="rId16" Type="http://schemas.openxmlformats.org/officeDocument/2006/relationships/hyperlink" Target="http://hdl.handle.net/10760/17061" TargetMode="External"/><Relationship Id="rId29" Type="http://schemas.openxmlformats.org/officeDocument/2006/relationships/hyperlink" Target="http://www.propuestaeducativa.flacso.org.ar/archivos/dossier_articulos/60.pdf" TargetMode="External"/><Relationship Id="rId11" Type="http://schemas.openxmlformats.org/officeDocument/2006/relationships/hyperlink" Target="http://redc.revistas.csic.es/index.php/redc/article/view/752/833" TargetMode="External"/><Relationship Id="rId24" Type="http://schemas.openxmlformats.org/officeDocument/2006/relationships/hyperlink" Target="http://dx.doi.org/10.3989/redc.2003.v26.i4.203" TargetMode="External"/><Relationship Id="rId32" Type="http://schemas.openxmlformats.org/officeDocument/2006/relationships/hyperlink" Target="http://revistas.ucm.es/byd/11321873/articulos/RGID0808110293A.PDF" TargetMode="External"/><Relationship Id="rId37" Type="http://schemas.openxmlformats.org/officeDocument/2006/relationships/hyperlink" Target="http://www.isiwebofknowledge.com/" TargetMode="External"/><Relationship Id="rId40" Type="http://schemas.openxmlformats.org/officeDocument/2006/relationships/hyperlink" Target="http://www.ucm.es/info/multidoc/qualitas/index.htm" TargetMode="External"/><Relationship Id="rId45" Type="http://schemas.openxmlformats.org/officeDocument/2006/relationships/hyperlink" Target="http://ec3noticias.blogspot.com.ar/2011/12/thinkepi-google-scholar-citations-y-la.html" TargetMode="External"/><Relationship Id="rId53" Type="http://schemas.openxmlformats.org/officeDocument/2006/relationships/hyperlink" Target="http://epuc.cchs.csic.es/SPI/" TargetMode="External"/><Relationship Id="rId58" Type="http://schemas.openxmlformats.org/officeDocument/2006/relationships/hyperlink" Target="http://www.iralis.org/es"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mendeley.com/" TargetMode="External"/><Relationship Id="rId19" Type="http://schemas.openxmlformats.org/officeDocument/2006/relationships/hyperlink" Target="http://www.apei.es/informes/InformeAPEI-Publicacionescientificas.pdf" TargetMode="External"/><Relationship Id="rId14" Type="http://schemas.openxmlformats.org/officeDocument/2006/relationships/hyperlink" Target="http://www.elprofesionaldelainformacion.com/contenidos/2012/marzo/04.html" TargetMode="External"/><Relationship Id="rId22" Type="http://schemas.openxmlformats.org/officeDocument/2006/relationships/hyperlink" Target="http://www.caicyt.gov.ar/" TargetMode="External"/><Relationship Id="rId27" Type="http://schemas.openxmlformats.org/officeDocument/2006/relationships/hyperlink" Target="http://dx.doi.org/10.6018/rie.32.1.190251" TargetMode="External"/><Relationship Id="rId30" Type="http://schemas.openxmlformats.org/officeDocument/2006/relationships/hyperlink" Target="http://www.latindex.unam.mx/latindex/busquedas1/presenta_cata.html" TargetMode="External"/><Relationship Id="rId35" Type="http://schemas.openxmlformats.org/officeDocument/2006/relationships/hyperlink" Target="http://www.ingenio.upv.es/es/manifiesto" TargetMode="External"/><Relationship Id="rId43" Type="http://schemas.openxmlformats.org/officeDocument/2006/relationships/hyperlink" Target="http://www.une.es/media/Ou1/Image/webabril2015/UNE%20Libros%2030%20DIG.pdf" TargetMode="External"/><Relationship Id="rId48" Type="http://schemas.openxmlformats.org/officeDocument/2006/relationships/hyperlink" Target="http://www.elprofesionaldelainformacion.com/contenidos/2012/julio/15_esp.pdf" TargetMode="External"/><Relationship Id="rId56" Type="http://schemas.openxmlformats.org/officeDocument/2006/relationships/hyperlink" Target="https://www.academia.edu/" TargetMode="External"/><Relationship Id="rId64" Type="http://schemas.openxmlformats.org/officeDocument/2006/relationships/hyperlink" Target="http://www.researcherid.com/" TargetMode="External"/><Relationship Id="rId8" Type="http://schemas.openxmlformats.org/officeDocument/2006/relationships/hyperlink" Target="https://universoabierto.com/2016/08/25/datasearch-el-metabuscador-de-datos-de-investigacion-de-elsevier/" TargetMode="External"/><Relationship Id="rId51" Type="http://schemas.openxmlformats.org/officeDocument/2006/relationships/hyperlink" Target="http://ec3noticias.blogspot.com.es/2014/01/google-scholar-wins-ravesbut-can-it-be.html" TargetMode="External"/><Relationship Id="rId3" Type="http://schemas.openxmlformats.org/officeDocument/2006/relationships/styles" Target="styles.xml"/><Relationship Id="rId12" Type="http://schemas.openxmlformats.org/officeDocument/2006/relationships/hyperlink" Target="http://accesoabierto.saber.ula.ve/openaccesswiki/images/6/68/AccesoAbiertoConocimientoP.pdf" TargetMode="External"/><Relationship Id="rId17" Type="http://schemas.openxmlformats.org/officeDocument/2006/relationships/hyperlink" Target="http://www.upv.es/contenidos/OCW/info/824272solocontenidoc.html" TargetMode="External"/><Relationship Id="rId25" Type="http://schemas.openxmlformats.org/officeDocument/2006/relationships/hyperlink" Target="http://dialnet.unirioja.es/servlet/articulo?codigo=820090" TargetMode="External"/><Relationship Id="rId33" Type="http://schemas.openxmlformats.org/officeDocument/2006/relationships/hyperlink" Target="http://article-level-metrics.plos.org/" TargetMode="External"/><Relationship Id="rId38" Type="http://schemas.openxmlformats.org/officeDocument/2006/relationships/hyperlink" Target="http://revistas.ucm.es/inf/02104210/articulos/DCIN0303110041A.PDF" TargetMode="External"/><Relationship Id="rId46" Type="http://schemas.openxmlformats.org/officeDocument/2006/relationships/hyperlink" Target="http://ec3.ugr.es/publicaciones/d700h04j123154rr.pdf" TargetMode="External"/><Relationship Id="rId59" Type="http://schemas.openxmlformats.org/officeDocument/2006/relationships/hyperlink" Target="http://www.isni.org/" TargetMode="External"/><Relationship Id="rId20" Type="http://schemas.openxmlformats.org/officeDocument/2006/relationships/hyperlink" Target="http://www.lanacion.com.ar/nota.asp?nota_id=1226346" TargetMode="External"/><Relationship Id="rId41" Type="http://schemas.openxmlformats.org/officeDocument/2006/relationships/hyperlink" Target="http://www.scimagojr.com/" TargetMode="External"/><Relationship Id="rId54" Type="http://schemas.openxmlformats.org/officeDocument/2006/relationships/hyperlink" Target="http://listserv.rediris.es/cgi-bin/wa?A2=ind1209C&amp;L=IWETEL&amp;F=&amp;S=&amp;P=36655" TargetMode="External"/><Relationship Id="rId62" Type="http://schemas.openxmlformats.org/officeDocument/2006/relationships/hyperlink" Target="https://orcid.org/" TargetMode="External"/><Relationship Id="rId1" Type="http://schemas.openxmlformats.org/officeDocument/2006/relationships/customXml" Target="../customXml/item1.xml"/><Relationship Id="rId6" Type="http://schemas.openxmlformats.org/officeDocument/2006/relationships/hyperlink" Target="http://www.icsu.org/science-international/accord/datos-abiertos-en-un-mundo-de-grandes-datos" TargetMode="External"/><Relationship Id="rId15" Type="http://schemas.openxmlformats.org/officeDocument/2006/relationships/hyperlink" Target="http://www.revistasabiertas.com/wp-content/uploads/Manual-Buenas_Practica_Revistas_Academicas.pdf" TargetMode="External"/><Relationship Id="rId23" Type="http://schemas.openxmlformats.org/officeDocument/2006/relationships/hyperlink" Target="http://www.manuelcalvohernando.es/articulo.php?id=8" TargetMode="External"/><Relationship Id="rId28" Type="http://schemas.openxmlformats.org/officeDocument/2006/relationships/hyperlink" Target="http://www.issn.org" TargetMode="External"/><Relationship Id="rId36" Type="http://schemas.openxmlformats.org/officeDocument/2006/relationships/hyperlink" Target="http://revistas.uned.es/index.php/ried/article/view/14254" TargetMode="External"/><Relationship Id="rId49" Type="http://schemas.openxmlformats.org/officeDocument/2006/relationships/hyperlink" Target="http://ec3noticias.blogspot.com/2012/11/google-scholar-metrics-revisado-ahora.html" TargetMode="External"/><Relationship Id="rId57" Type="http://schemas.openxmlformats.org/officeDocument/2006/relationships/hyperlink" Target="https://scholar.google.com.ar/" TargetMode="External"/><Relationship Id="rId10" Type="http://schemas.openxmlformats.org/officeDocument/2006/relationships/hyperlink" Target="http://www.bibliotecadigital.org/bitstream/001/189/8/978-84-691-7725-9.pdf" TargetMode="External"/><Relationship Id="rId31" Type="http://schemas.openxmlformats.org/officeDocument/2006/relationships/hyperlink" Target="http://www.latindex.unam.mx/" TargetMode="External"/><Relationship Id="rId44" Type="http://schemas.openxmlformats.org/officeDocument/2006/relationships/hyperlink" Target="http://scholar.google.com/intl/en/scholar/citations.html" TargetMode="External"/><Relationship Id="rId52" Type="http://schemas.openxmlformats.org/officeDocument/2006/relationships/hyperlink" Target="http://wokinfo.com/products_tools/multidisciplinary/bookcitationindex/" TargetMode="External"/><Relationship Id="rId60" Type="http://schemas.openxmlformats.org/officeDocument/2006/relationships/hyperlink" Target="http://www.bn.gov.ar/media/page/martins-ponencia.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posit.ub.edu/dspace/bitstream/2445/24542/1/262142.pdf" TargetMode="External"/><Relationship Id="rId13" Type="http://schemas.openxmlformats.org/officeDocument/2006/relationships/hyperlink" Target="http://hdl.handle.net/10760/17227" TargetMode="External"/><Relationship Id="rId18" Type="http://schemas.openxmlformats.org/officeDocument/2006/relationships/hyperlink" Target="http://redalyc.uaemex.mx/pdf/535/53540212.pdf" TargetMode="External"/><Relationship Id="rId39" Type="http://schemas.openxmlformats.org/officeDocument/2006/relationships/hyperlink" Target="http://www.aulados.net/Ciencia_Sociedad/Ciencia_indices/SCI_revistas_investigador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4E0E-EC8F-4F77-8F91-CEFDB337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2959</Words>
  <Characters>16280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cindytuti8@gmail.com</dc:creator>
  <cp:keywords/>
  <dc:description/>
  <cp:lastModifiedBy>Usuario de Windows</cp:lastModifiedBy>
  <cp:revision>3</cp:revision>
  <dcterms:created xsi:type="dcterms:W3CDTF">2018-03-22T13:27:00Z</dcterms:created>
  <dcterms:modified xsi:type="dcterms:W3CDTF">2018-03-22T13:27:00Z</dcterms:modified>
</cp:coreProperties>
</file>